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FE" w:rsidRPr="00ED5D89" w:rsidRDefault="00A11CFE" w:rsidP="00A11CF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Cs w:val="24"/>
        </w:rPr>
      </w:pPr>
      <w:r w:rsidRPr="00ED5D89">
        <w:rPr>
          <w:b/>
          <w:szCs w:val="24"/>
        </w:rPr>
        <w:t>90. rocznica reaktywowania Biblioteki Narodowej</w:t>
      </w:r>
    </w:p>
    <w:p w:rsidR="00A11CFE" w:rsidRPr="00ED5D89" w:rsidRDefault="00A11CFE" w:rsidP="00A11CF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A11CFE" w:rsidRDefault="00A11CFE" w:rsidP="00A11CFE">
      <w:pPr>
        <w:ind w:firstLine="709"/>
        <w:rPr>
          <w:b/>
          <w:lang w:val="pl-PL"/>
        </w:rPr>
      </w:pPr>
      <w:r w:rsidRPr="00871027">
        <w:rPr>
          <w:b/>
          <w:lang w:val="pl-PL"/>
        </w:rPr>
        <w:t>Uroczystość z okazji 90. rocznicy podpisania przez Prezydenta Ignacego Mościckiego rozporządzenia o reaktywowaniu Biblioteki Narodowej odbędzie się w poniedziałek, 26 lutego w Pałacu Rzeczypospolitej (</w:t>
      </w:r>
      <w:r>
        <w:rPr>
          <w:b/>
          <w:lang w:val="pl-PL"/>
        </w:rPr>
        <w:t xml:space="preserve">pl. </w:t>
      </w:r>
      <w:r w:rsidRPr="00871027">
        <w:rPr>
          <w:b/>
          <w:lang w:val="pl-PL"/>
        </w:rPr>
        <w:t>Krasińskich) z udziałem Andrzeja Dudy</w:t>
      </w:r>
      <w:r w:rsidR="008439F9">
        <w:rPr>
          <w:b/>
          <w:lang w:val="pl-PL"/>
        </w:rPr>
        <w:t>,</w:t>
      </w:r>
      <w:r w:rsidRPr="00871027">
        <w:rPr>
          <w:b/>
          <w:lang w:val="pl-PL"/>
        </w:rPr>
        <w:t xml:space="preserve"> Prezydenta Rzeczypospolitej Polskiej.</w:t>
      </w:r>
    </w:p>
    <w:p w:rsidR="00A11CFE" w:rsidRPr="00871027" w:rsidRDefault="00A11CFE" w:rsidP="00A11CFE">
      <w:pPr>
        <w:ind w:firstLine="709"/>
        <w:rPr>
          <w:b/>
          <w:lang w:val="pl-PL"/>
        </w:rPr>
      </w:pPr>
    </w:p>
    <w:p w:rsidR="00A11CFE" w:rsidRDefault="00A11CFE" w:rsidP="00A11CFE">
      <w:pPr>
        <w:ind w:firstLine="709"/>
        <w:rPr>
          <w:lang w:val="pl-PL"/>
        </w:rPr>
      </w:pPr>
      <w:r>
        <w:rPr>
          <w:lang w:val="pl-PL"/>
        </w:rPr>
        <w:t xml:space="preserve">W dniu </w:t>
      </w:r>
      <w:r w:rsidRPr="00871027">
        <w:rPr>
          <w:lang w:val="pl-PL"/>
        </w:rPr>
        <w:t>24 lutego 1928 roku Prezydent Ignacy Mościcki podpisał roz</w:t>
      </w:r>
      <w:r>
        <w:rPr>
          <w:lang w:val="pl-PL"/>
        </w:rPr>
        <w:t>porządzenie ustanawiające „Bibli</w:t>
      </w:r>
      <w:r w:rsidRPr="00871027">
        <w:rPr>
          <w:lang w:val="pl-PL"/>
        </w:rPr>
        <w:t>otekę Narodową z siedzibą w Warszawie”, która miała za zadanie „gromadzenie i przechowywanie całokształtu: 1. produkcji umysłowej narodu polskiego, wyrażonej pismem, drukiem lub jakimkolwiek innym sposobem […]; 2. literatury w językach obcych, odnoszącej się do narodu polskiego i 3. literatury w językach obcych, niezbędnej d</w:t>
      </w:r>
      <w:r>
        <w:rPr>
          <w:lang w:val="pl-PL"/>
        </w:rPr>
        <w:t>la rozwoju umysłowości polskiej</w:t>
      </w:r>
      <w:r w:rsidRPr="00871027">
        <w:rPr>
          <w:lang w:val="pl-PL"/>
        </w:rPr>
        <w:t>”</w:t>
      </w:r>
      <w:r>
        <w:rPr>
          <w:lang w:val="pl-PL"/>
        </w:rPr>
        <w:t>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>Biblioteka Narodowa jest jedną z najstarszych instytucji kultury w Polsce</w:t>
      </w:r>
      <w:r>
        <w:rPr>
          <w:lang w:val="pl-PL"/>
        </w:rPr>
        <w:t xml:space="preserve"> i jedną z pierwszych bibliotek narodowych w Europie</w:t>
      </w:r>
      <w:r w:rsidRPr="00ED5D89">
        <w:rPr>
          <w:lang w:val="pl-PL"/>
        </w:rPr>
        <w:t xml:space="preserve">. </w:t>
      </w:r>
      <w:r>
        <w:rPr>
          <w:lang w:val="pl-PL"/>
        </w:rPr>
        <w:t>Z</w:t>
      </w:r>
      <w:r w:rsidRPr="00ED5D89">
        <w:rPr>
          <w:lang w:val="pl-PL"/>
        </w:rPr>
        <w:t>ostała otwarta w Warszawie w 1747 r. z inicjatywy braci Andrzeja i Józefa Załuskich</w:t>
      </w:r>
      <w:r>
        <w:rPr>
          <w:lang w:val="pl-PL"/>
        </w:rPr>
        <w:t>. P</w:t>
      </w:r>
      <w:r w:rsidRPr="00ED5D89">
        <w:rPr>
          <w:lang w:val="pl-PL"/>
        </w:rPr>
        <w:t xml:space="preserve">o śmierci fundatorów przeszła pod opiekę państwa jako Biblioteka Rzeczypospolitej. W 1780 r. sejm przyznał jej prawo egzemplarza obowiązkowego </w:t>
      </w:r>
      <w:r>
        <w:rPr>
          <w:lang w:val="pl-PL"/>
        </w:rPr>
        <w:t xml:space="preserve">wszystkich </w:t>
      </w:r>
      <w:r w:rsidRPr="00ED5D89">
        <w:rPr>
          <w:lang w:val="pl-PL"/>
        </w:rPr>
        <w:t>publikacji z terenu Polski. Była jedną z największych bibliotek Europy</w:t>
      </w:r>
      <w:r>
        <w:rPr>
          <w:lang w:val="pl-PL"/>
        </w:rPr>
        <w:t xml:space="preserve"> w XVIII w</w:t>
      </w:r>
      <w:r w:rsidRPr="00ED5D89">
        <w:rPr>
          <w:lang w:val="pl-PL"/>
        </w:rPr>
        <w:t>. Niestety</w:t>
      </w:r>
      <w:r w:rsidR="00497188">
        <w:rPr>
          <w:lang w:val="pl-PL"/>
        </w:rPr>
        <w:t>,</w:t>
      </w:r>
      <w:r w:rsidRPr="00ED5D89">
        <w:rPr>
          <w:lang w:val="pl-PL"/>
        </w:rPr>
        <w:t xml:space="preserve"> w wyniku rozbiorów została zamknięta i wywieziona do Petersburga na rozkaz Katarzyny II. Do Rosji wywieziono prawie 400 tysięcy woluminów, w tym około 11 </w:t>
      </w:r>
      <w:r>
        <w:rPr>
          <w:lang w:val="pl-PL"/>
        </w:rPr>
        <w:t>tysięcy</w:t>
      </w:r>
      <w:r w:rsidRPr="00ED5D89">
        <w:rPr>
          <w:lang w:val="pl-PL"/>
        </w:rPr>
        <w:t xml:space="preserve"> </w:t>
      </w:r>
      <w:r>
        <w:rPr>
          <w:lang w:val="pl-PL"/>
        </w:rPr>
        <w:t xml:space="preserve">średniowiecznych i nowożytnych </w:t>
      </w:r>
      <w:r w:rsidRPr="00ED5D89">
        <w:rPr>
          <w:lang w:val="pl-PL"/>
        </w:rPr>
        <w:t xml:space="preserve">rękopisów </w:t>
      </w:r>
      <w:r>
        <w:rPr>
          <w:lang w:val="pl-PL"/>
        </w:rPr>
        <w:t>oraz</w:t>
      </w:r>
      <w:r w:rsidRPr="00ED5D89">
        <w:rPr>
          <w:lang w:val="pl-PL"/>
        </w:rPr>
        <w:t xml:space="preserve"> ponad 24 </w:t>
      </w:r>
      <w:r>
        <w:rPr>
          <w:lang w:val="pl-PL"/>
        </w:rPr>
        <w:t>tysiące</w:t>
      </w:r>
      <w:r w:rsidRPr="00ED5D89">
        <w:rPr>
          <w:lang w:val="pl-PL"/>
        </w:rPr>
        <w:t xml:space="preserve"> rycin. 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>Biblioteka Narodowa został</w:t>
      </w:r>
      <w:r>
        <w:rPr>
          <w:lang w:val="pl-PL"/>
        </w:rPr>
        <w:t>a</w:t>
      </w:r>
      <w:r w:rsidRPr="00ED5D89">
        <w:rPr>
          <w:lang w:val="pl-PL"/>
        </w:rPr>
        <w:t xml:space="preserve"> ponownie powołana przed 90 laty przez Ignacego Mościckiego</w:t>
      </w:r>
      <w:r w:rsidR="00A81E5F">
        <w:rPr>
          <w:lang w:val="pl-PL"/>
        </w:rPr>
        <w:t>,</w:t>
      </w:r>
      <w:r w:rsidRPr="00ED5D89">
        <w:rPr>
          <w:lang w:val="pl-PL"/>
        </w:rPr>
        <w:t xml:space="preserve"> Prezydenta RP</w:t>
      </w:r>
      <w:r>
        <w:rPr>
          <w:lang w:val="pl-PL"/>
        </w:rPr>
        <w:t xml:space="preserve"> rozporządzeniem z dnia 24 lutego 1928 r</w:t>
      </w:r>
      <w:r w:rsidRPr="00ED5D89">
        <w:rPr>
          <w:lang w:val="pl-PL"/>
        </w:rPr>
        <w:t>.</w:t>
      </w:r>
      <w:r>
        <w:rPr>
          <w:lang w:val="pl-PL"/>
        </w:rPr>
        <w:t xml:space="preserve"> </w:t>
      </w:r>
      <w:r w:rsidRPr="00ED5D89">
        <w:rPr>
          <w:lang w:val="pl-PL"/>
        </w:rPr>
        <w:t>Podczas drugiej wojny światowej poniosła największ</w:t>
      </w:r>
      <w:r>
        <w:rPr>
          <w:lang w:val="pl-PL"/>
        </w:rPr>
        <w:t>e straty</w:t>
      </w:r>
      <w:r w:rsidRPr="00ED5D89">
        <w:rPr>
          <w:lang w:val="pl-PL"/>
        </w:rPr>
        <w:t xml:space="preserve"> w dziejach </w:t>
      </w:r>
      <w:r>
        <w:rPr>
          <w:lang w:val="pl-PL"/>
        </w:rPr>
        <w:t xml:space="preserve">bibliotek narodowych całego </w:t>
      </w:r>
      <w:r w:rsidRPr="00ED5D89">
        <w:rPr>
          <w:lang w:val="pl-PL"/>
        </w:rPr>
        <w:t xml:space="preserve">świata. </w:t>
      </w:r>
      <w:r>
        <w:rPr>
          <w:lang w:val="pl-PL"/>
        </w:rPr>
        <w:t xml:space="preserve">Wojsko niemieckie podpaliło 50 tysięcy rękopisów, 80 tysięcy starodruków, dziesiątki tysięcy rysunków, grafik, map i nut. </w:t>
      </w:r>
      <w:r w:rsidRPr="00ED5D89">
        <w:rPr>
          <w:lang w:val="pl-PL"/>
        </w:rPr>
        <w:t xml:space="preserve">Po wojnie </w:t>
      </w:r>
      <w:r>
        <w:rPr>
          <w:lang w:val="pl-PL"/>
        </w:rPr>
        <w:t xml:space="preserve">była </w:t>
      </w:r>
      <w:r w:rsidRPr="00ED5D89">
        <w:rPr>
          <w:lang w:val="pl-PL"/>
        </w:rPr>
        <w:t>odbudowana niemal od podstaw. Obecnie, w wyniku dynamicznej modernizacji, ponownie stała się jedną z wiodących bibliotek narodowych, której internetowy portal POLONA jest jednym z najbardziej innowacyjnych w świecie.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Zadanie podstawowe BN nie zmienia się od </w:t>
      </w:r>
      <w:r>
        <w:rPr>
          <w:lang w:val="pl-PL"/>
        </w:rPr>
        <w:t>założenia –</w:t>
      </w:r>
      <w:r w:rsidRPr="00ED5D89">
        <w:rPr>
          <w:lang w:val="pl-PL"/>
        </w:rPr>
        <w:t xml:space="preserve"> zgromadzeni</w:t>
      </w:r>
      <w:r>
        <w:rPr>
          <w:lang w:val="pl-PL"/>
        </w:rPr>
        <w:t>e</w:t>
      </w:r>
      <w:r w:rsidRPr="00ED5D89">
        <w:rPr>
          <w:lang w:val="pl-PL"/>
        </w:rPr>
        <w:t xml:space="preserve"> wszystkich publikacji wydanych w Polsce</w:t>
      </w:r>
      <w:r>
        <w:rPr>
          <w:lang w:val="pl-PL"/>
        </w:rPr>
        <w:t>, w języku polskim</w:t>
      </w:r>
      <w:r w:rsidRPr="00ED5D89">
        <w:rPr>
          <w:lang w:val="pl-PL"/>
        </w:rPr>
        <w:t xml:space="preserve"> i tych wydanych przez Polaków za granicą. </w:t>
      </w:r>
      <w:r>
        <w:rPr>
          <w:lang w:val="pl-PL"/>
        </w:rPr>
        <w:t>Wszyscy wydawcy są zobowiązani przekazać</w:t>
      </w:r>
      <w:r w:rsidRPr="00ED5D89">
        <w:rPr>
          <w:lang w:val="pl-PL"/>
        </w:rPr>
        <w:t xml:space="preserve"> BN dwa egzemplarze wszystkich nowych publikacji: książek i czasopism, nut, atlasów, map, globusów oraz druków ulotnych, ale także płyt z muzyką i filmami. Rocznie do zbiorów Narodowej Książnicy wpływa prawie 200 000 różnego typu publikacji. </w:t>
      </w:r>
      <w:r>
        <w:rPr>
          <w:lang w:val="pl-PL"/>
        </w:rPr>
        <w:t>Dużo otrzymuje w darze</w:t>
      </w:r>
      <w:r w:rsidRPr="00ED5D89">
        <w:rPr>
          <w:lang w:val="pl-PL"/>
        </w:rPr>
        <w:t>. Obecnie zbiory BN liczą ponad 9 mln jednostek.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Biblioteka spełnia także wiele innych, ważnych dla polskiej kultury zadań. Jest narodową centralą bibliograficzną, odpowiedzialną za rejestrację wszystkich publikacji ukazujących się w Polsce. Obecnie wszystkie wpływające </w:t>
      </w:r>
      <w:r>
        <w:rPr>
          <w:lang w:val="pl-PL"/>
        </w:rPr>
        <w:t>publikacje</w:t>
      </w:r>
      <w:r w:rsidRPr="00ED5D89">
        <w:rPr>
          <w:lang w:val="pl-PL"/>
        </w:rPr>
        <w:t xml:space="preserve"> katalogowane są nie później niż 24 godziny od wpływu do BN, co umożliwia bibliotekom w Polsce kopiowanie opisu bez konieczności samodzielnego katalogowania.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BN jest również największą </w:t>
      </w:r>
      <w:r>
        <w:rPr>
          <w:lang w:val="pl-PL"/>
        </w:rPr>
        <w:t xml:space="preserve">w Polsce </w:t>
      </w:r>
      <w:r w:rsidRPr="00ED5D89">
        <w:rPr>
          <w:lang w:val="pl-PL"/>
        </w:rPr>
        <w:t>biblioteką naukową o profilu humanistycznym. Jest także cenionym w kraju i za granicą ośrodkiem ochrony i konserwacji zbiorów, który rozwinął się po drugiej wojnie światowej. Co roku publikuje trzy podstawowe raporty: wyniki badań stanu czytelnictwa Polaków, o stanie bibliotek i o rynku wydawniczym.</w:t>
      </w:r>
    </w:p>
    <w:p w:rsidR="00A11CFE" w:rsidRPr="00ED5D89" w:rsidRDefault="00A81E5F" w:rsidP="00A11CFE">
      <w:pPr>
        <w:ind w:firstLine="709"/>
        <w:rPr>
          <w:lang w:val="pl-PL"/>
        </w:rPr>
      </w:pPr>
      <w:r>
        <w:rPr>
          <w:lang w:val="pl-PL"/>
        </w:rPr>
        <w:t>BN pomaga bardzo intensywnie</w:t>
      </w:r>
      <w:r w:rsidR="00A11CFE" w:rsidRPr="00ED5D89">
        <w:rPr>
          <w:lang w:val="pl-PL"/>
        </w:rPr>
        <w:t xml:space="preserve"> bibliotekom polonijnym przy katalogowaniu zbiorów i ich konserwacji. Prowadzi również kursy i szkolenia dla bibliotekarzy w Polsce, w których rocznie uczestniczy prawie 2 tysiące osób.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lastRenderedPageBreak/>
        <w:t xml:space="preserve">Biblioteka jest skarbcem Rzeczypospolitej. Z pożogi wojennej ocalały wywiezione do Kanady najcenniejsze cymelia, a wśród nich najstarsze dziś w zbiorach Biblioteki Narodowej przekazy rękopiśmienne języka polskiego: </w:t>
      </w:r>
      <w:r w:rsidRPr="00ED5D89">
        <w:rPr>
          <w:i/>
          <w:iCs/>
          <w:lang w:val="pl-PL"/>
        </w:rPr>
        <w:t>Kazania</w:t>
      </w:r>
      <w:r w:rsidRPr="00ED5D89">
        <w:rPr>
          <w:lang w:val="pl-PL"/>
        </w:rPr>
        <w:t xml:space="preserve"> </w:t>
      </w:r>
      <w:r w:rsidRPr="00ED5D89">
        <w:rPr>
          <w:i/>
          <w:iCs/>
          <w:lang w:val="pl-PL"/>
        </w:rPr>
        <w:t>świętokrzyskie</w:t>
      </w:r>
      <w:r w:rsidRPr="00ED5D89">
        <w:rPr>
          <w:lang w:val="pl-PL"/>
        </w:rPr>
        <w:t xml:space="preserve"> z poł. XIV w. i </w:t>
      </w:r>
      <w:r w:rsidRPr="00ED5D89">
        <w:rPr>
          <w:i/>
          <w:iCs/>
          <w:lang w:val="pl-PL"/>
        </w:rPr>
        <w:t>Psałterz floriański</w:t>
      </w:r>
      <w:r w:rsidRPr="00ED5D89">
        <w:rPr>
          <w:lang w:val="pl-PL"/>
        </w:rPr>
        <w:t xml:space="preserve"> sporządzony pod koniec XIV w. dla świętej królowej Jadwigi. Wśród rękopisów polskich znajdują się pomniki średniowiecznej historiografii: </w:t>
      </w:r>
      <w:r w:rsidRPr="00ED5D89">
        <w:rPr>
          <w:i/>
          <w:iCs/>
          <w:lang w:val="pl-PL"/>
        </w:rPr>
        <w:t>Rocznik dawny</w:t>
      </w:r>
      <w:r w:rsidRPr="00ED5D89">
        <w:rPr>
          <w:lang w:val="pl-PL"/>
        </w:rPr>
        <w:t xml:space="preserve"> </w:t>
      </w:r>
      <w:r>
        <w:rPr>
          <w:lang w:val="pl-PL"/>
        </w:rPr>
        <w:t>ze zdaniami rozpoczynającymi p</w:t>
      </w:r>
      <w:r w:rsidRPr="007E5959">
        <w:rPr>
          <w:lang w:val="pl-PL"/>
        </w:rPr>
        <w:t>olską historię: „Dąbrówka przybyła do Mieszka, Mieszko został ochrzczony”</w:t>
      </w:r>
      <w:r>
        <w:rPr>
          <w:lang w:val="pl-PL"/>
        </w:rPr>
        <w:t>,</w:t>
      </w:r>
      <w:r w:rsidRPr="007E5959">
        <w:rPr>
          <w:lang w:val="pl-PL"/>
        </w:rPr>
        <w:t xml:space="preserve"> rękopis</w:t>
      </w:r>
      <w:r>
        <w:rPr>
          <w:lang w:val="pl-PL"/>
        </w:rPr>
        <w:t>y</w:t>
      </w:r>
      <w:r>
        <w:rPr>
          <w:iCs/>
          <w:lang w:val="pl-PL"/>
        </w:rPr>
        <w:t xml:space="preserve"> kronik</w:t>
      </w:r>
      <w:r w:rsidRPr="007E5959">
        <w:rPr>
          <w:iCs/>
          <w:lang w:val="pl-PL"/>
        </w:rPr>
        <w:t xml:space="preserve"> </w:t>
      </w:r>
      <w:r w:rsidRPr="00ED5D89">
        <w:rPr>
          <w:lang w:val="pl-PL"/>
        </w:rPr>
        <w:t xml:space="preserve">Galla Anonima </w:t>
      </w:r>
      <w:r>
        <w:rPr>
          <w:lang w:val="pl-PL"/>
        </w:rPr>
        <w:t>i</w:t>
      </w:r>
      <w:r w:rsidRPr="00ED5D89">
        <w:rPr>
          <w:lang w:val="pl-PL"/>
        </w:rPr>
        <w:t xml:space="preserve"> Wincentego Kadłubka. Dziełem skryptoriów polskich są m.in.: </w:t>
      </w:r>
      <w:r w:rsidRPr="00ED5D89">
        <w:rPr>
          <w:i/>
          <w:iCs/>
          <w:lang w:val="pl-PL"/>
        </w:rPr>
        <w:t>Rozmyślanie</w:t>
      </w:r>
      <w:r w:rsidRPr="00ED5D89">
        <w:rPr>
          <w:lang w:val="pl-PL"/>
        </w:rPr>
        <w:t xml:space="preserve"> </w:t>
      </w:r>
      <w:r w:rsidRPr="00ED5D89">
        <w:rPr>
          <w:i/>
          <w:iCs/>
          <w:lang w:val="pl-PL"/>
        </w:rPr>
        <w:t>przemyskie</w:t>
      </w:r>
      <w:r w:rsidRPr="00ED5D89">
        <w:rPr>
          <w:lang w:val="pl-PL"/>
        </w:rPr>
        <w:t xml:space="preserve"> (XV w.), oraz zdobione przez </w:t>
      </w:r>
      <w:r>
        <w:rPr>
          <w:lang w:val="pl-PL"/>
        </w:rPr>
        <w:t xml:space="preserve">renesansowego malarza </w:t>
      </w:r>
      <w:r w:rsidRPr="00ED5D89">
        <w:rPr>
          <w:lang w:val="pl-PL"/>
        </w:rPr>
        <w:t xml:space="preserve">Stanisława </w:t>
      </w:r>
      <w:proofErr w:type="spellStart"/>
      <w:r w:rsidRPr="00ED5D89">
        <w:rPr>
          <w:lang w:val="pl-PL"/>
        </w:rPr>
        <w:t>Samostrzelnika</w:t>
      </w:r>
      <w:proofErr w:type="spellEnd"/>
      <w:r w:rsidRPr="00ED5D89">
        <w:rPr>
          <w:lang w:val="pl-PL"/>
        </w:rPr>
        <w:t xml:space="preserve"> </w:t>
      </w:r>
      <w:r w:rsidRPr="00ED5D89">
        <w:rPr>
          <w:i/>
          <w:iCs/>
          <w:lang w:val="pl-PL"/>
        </w:rPr>
        <w:t>Mszał Erazma Ciołka</w:t>
      </w:r>
      <w:r w:rsidRPr="00ED5D89">
        <w:rPr>
          <w:lang w:val="pl-PL"/>
        </w:rPr>
        <w:t xml:space="preserve"> (pocz. XVI w.) i </w:t>
      </w:r>
      <w:r w:rsidRPr="00ED5D89">
        <w:rPr>
          <w:i/>
          <w:iCs/>
          <w:lang w:val="pl-PL"/>
        </w:rPr>
        <w:t>Katalog arcybiskupów gnieźnieńskich</w:t>
      </w:r>
      <w:r w:rsidRPr="00ED5D89">
        <w:rPr>
          <w:lang w:val="pl-PL"/>
        </w:rPr>
        <w:t xml:space="preserve"> (1531-1535). </w:t>
      </w:r>
    </w:p>
    <w:p w:rsidR="00A11CFE" w:rsidRPr="00ED5D89" w:rsidRDefault="00E24EBA" w:rsidP="00A11CFE">
      <w:pPr>
        <w:ind w:firstLine="709"/>
        <w:rPr>
          <w:i/>
          <w:iCs/>
          <w:lang w:val="pl-PL"/>
        </w:rPr>
      </w:pPr>
      <w:r>
        <w:rPr>
          <w:lang w:val="pl-PL"/>
        </w:rPr>
        <w:t xml:space="preserve">Bezcenną wartość mają </w:t>
      </w:r>
      <w:r w:rsidR="00A11CFE" w:rsidRPr="00ED5D89">
        <w:rPr>
          <w:lang w:val="pl-PL"/>
        </w:rPr>
        <w:t xml:space="preserve">przechowywane w Narodowej Książnicy zabytki piśmiennictwa i </w:t>
      </w:r>
      <w:proofErr w:type="spellStart"/>
      <w:r w:rsidR="00A11CFE" w:rsidRPr="00ED5D89">
        <w:rPr>
          <w:lang w:val="pl-PL"/>
        </w:rPr>
        <w:t>iluminatorstwa</w:t>
      </w:r>
      <w:proofErr w:type="spellEnd"/>
      <w:r w:rsidR="00A11CFE" w:rsidRPr="00ED5D89">
        <w:rPr>
          <w:lang w:val="pl-PL"/>
        </w:rPr>
        <w:t xml:space="preserve"> europejskiego: </w:t>
      </w:r>
      <w:proofErr w:type="spellStart"/>
      <w:r w:rsidR="00A11CFE" w:rsidRPr="00ED5D89">
        <w:rPr>
          <w:i/>
          <w:iCs/>
          <w:lang w:val="pl-PL"/>
        </w:rPr>
        <w:t>Testamentum</w:t>
      </w:r>
      <w:proofErr w:type="spellEnd"/>
      <w:r w:rsidR="00A11CFE" w:rsidRPr="00ED5D89">
        <w:rPr>
          <w:lang w:val="pl-PL"/>
        </w:rPr>
        <w:t xml:space="preserve"> </w:t>
      </w:r>
      <w:r w:rsidR="00A11CFE" w:rsidRPr="00ED5D89">
        <w:rPr>
          <w:i/>
          <w:iCs/>
          <w:lang w:val="pl-PL"/>
        </w:rPr>
        <w:t>novum</w:t>
      </w:r>
      <w:r w:rsidR="00A11CFE" w:rsidRPr="00ED5D89">
        <w:rPr>
          <w:lang w:val="pl-PL"/>
        </w:rPr>
        <w:t xml:space="preserve"> z VIII w. pochodzące z klasztoru św. </w:t>
      </w:r>
      <w:proofErr w:type="spellStart"/>
      <w:r w:rsidR="00A11CFE" w:rsidRPr="00ED5D89">
        <w:rPr>
          <w:lang w:val="pl-PL"/>
        </w:rPr>
        <w:t>Maksymina</w:t>
      </w:r>
      <w:proofErr w:type="spellEnd"/>
      <w:r w:rsidR="00A11CFE" w:rsidRPr="00ED5D89">
        <w:rPr>
          <w:lang w:val="pl-PL"/>
        </w:rPr>
        <w:t xml:space="preserve"> w Trewirze, </w:t>
      </w:r>
      <w:proofErr w:type="spellStart"/>
      <w:r w:rsidR="00A11CFE" w:rsidRPr="00ED5D89">
        <w:rPr>
          <w:i/>
          <w:iCs/>
          <w:lang w:val="pl-PL"/>
        </w:rPr>
        <w:t>Sakramentarz</w:t>
      </w:r>
      <w:proofErr w:type="spellEnd"/>
      <w:r w:rsidR="00A11CFE" w:rsidRPr="00ED5D89">
        <w:rPr>
          <w:i/>
          <w:iCs/>
          <w:lang w:val="pl-PL"/>
        </w:rPr>
        <w:t xml:space="preserve"> tyniecki</w:t>
      </w:r>
      <w:r w:rsidR="00A11CFE" w:rsidRPr="00ED5D89">
        <w:rPr>
          <w:lang w:val="pl-PL"/>
        </w:rPr>
        <w:t xml:space="preserve"> powstały w Kolonii w XI w., </w:t>
      </w:r>
      <w:r w:rsidR="00A11CFE" w:rsidRPr="00ED5D89">
        <w:rPr>
          <w:i/>
          <w:iCs/>
          <w:lang w:val="pl-PL"/>
        </w:rPr>
        <w:t>Ewangeliarz Anastazji</w:t>
      </w:r>
      <w:r w:rsidR="00A11CFE" w:rsidRPr="00ED5D89">
        <w:rPr>
          <w:lang w:val="pl-PL"/>
        </w:rPr>
        <w:t xml:space="preserve"> z XII w. niezwykle kunsztownie oprawiony w srebro, </w:t>
      </w:r>
      <w:r w:rsidR="00A11CFE" w:rsidRPr="00ED5D89">
        <w:rPr>
          <w:i/>
          <w:iCs/>
          <w:lang w:val="pl-PL"/>
        </w:rPr>
        <w:t>Psałterz</w:t>
      </w:r>
      <w:r w:rsidR="00A11CFE" w:rsidRPr="00ED5D89">
        <w:rPr>
          <w:lang w:val="pl-PL"/>
        </w:rPr>
        <w:t xml:space="preserve"> </w:t>
      </w:r>
      <w:r w:rsidR="00A11CFE" w:rsidRPr="00ED5D89">
        <w:rPr>
          <w:i/>
          <w:iCs/>
          <w:lang w:val="pl-PL"/>
        </w:rPr>
        <w:t>Potockich</w:t>
      </w:r>
      <w:r w:rsidR="00A11CFE" w:rsidRPr="00ED5D89">
        <w:rPr>
          <w:lang w:val="pl-PL"/>
        </w:rPr>
        <w:t xml:space="preserve"> spisany i zdobiony w szkole paryskiej około XIII w., </w:t>
      </w:r>
      <w:r w:rsidR="00A11CFE" w:rsidRPr="00ED5D89">
        <w:rPr>
          <w:i/>
          <w:lang w:val="pl-PL"/>
        </w:rPr>
        <w:t>Złota legenda</w:t>
      </w:r>
      <w:r w:rsidR="00A11CFE" w:rsidRPr="00ED5D89">
        <w:rPr>
          <w:lang w:val="pl-PL"/>
        </w:rPr>
        <w:t xml:space="preserve"> zdobiona przez trzech renesansowych artystów we Włoszech z ok. 1480 r. Do nich należy dodać wpisany</w:t>
      </w:r>
      <w:r w:rsidR="00A81E5F">
        <w:rPr>
          <w:lang w:val="pl-PL"/>
        </w:rPr>
        <w:t xml:space="preserve"> na listę Pamięci Świata UNESCO</w:t>
      </w:r>
      <w:r w:rsidR="00A11CFE" w:rsidRPr="00ED5D89">
        <w:rPr>
          <w:lang w:val="pl-PL"/>
        </w:rPr>
        <w:t xml:space="preserve"> </w:t>
      </w:r>
      <w:r w:rsidR="00A11CFE" w:rsidRPr="00ED5D89">
        <w:rPr>
          <w:i/>
          <w:iCs/>
          <w:lang w:val="pl-PL"/>
        </w:rPr>
        <w:t xml:space="preserve">Kodeks supraski </w:t>
      </w:r>
      <w:r w:rsidR="00A11CFE" w:rsidRPr="00ED5D89">
        <w:rPr>
          <w:iCs/>
          <w:lang w:val="pl-PL"/>
        </w:rPr>
        <w:t>z początku XI w</w:t>
      </w:r>
      <w:r w:rsidR="00A11CFE" w:rsidRPr="00ED5D89">
        <w:rPr>
          <w:i/>
          <w:iCs/>
          <w:lang w:val="pl-PL"/>
        </w:rPr>
        <w:t xml:space="preserve">., </w:t>
      </w:r>
      <w:r w:rsidR="00A11CFE" w:rsidRPr="00ED5D89">
        <w:rPr>
          <w:lang w:val="pl-PL"/>
        </w:rPr>
        <w:t>zaliczany do grupy najstarszych na świecie manuskryptów spisanych cyrylicą w języku staro-cerkiewno-słowiańskim.</w:t>
      </w:r>
      <w:r w:rsidR="00A11CFE" w:rsidRPr="00ED5D89">
        <w:rPr>
          <w:i/>
          <w:iCs/>
          <w:lang w:val="pl-PL"/>
        </w:rPr>
        <w:t xml:space="preserve"> 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>W zbiorach rękopiśmiennych odrębne miejsce zajmują kolekcje rękopisów literackich</w:t>
      </w:r>
      <w:r>
        <w:rPr>
          <w:lang w:val="pl-PL"/>
        </w:rPr>
        <w:t xml:space="preserve">, wśród których możemy znaleźć </w:t>
      </w:r>
      <w:r w:rsidRPr="00ED5D89">
        <w:rPr>
          <w:lang w:val="pl-PL"/>
        </w:rPr>
        <w:t xml:space="preserve">jedyny </w:t>
      </w:r>
      <w:r>
        <w:rPr>
          <w:lang w:val="pl-PL"/>
        </w:rPr>
        <w:t xml:space="preserve">istniejący </w:t>
      </w:r>
      <w:r w:rsidRPr="00ED5D89">
        <w:rPr>
          <w:lang w:val="pl-PL"/>
        </w:rPr>
        <w:t xml:space="preserve">rękopis utworu Jana Kochanowskiego, autograf </w:t>
      </w:r>
      <w:r w:rsidRPr="00ED5D89">
        <w:rPr>
          <w:i/>
          <w:lang w:val="pl-PL"/>
        </w:rPr>
        <w:t>Rękopisu znalezionego w Saragossie</w:t>
      </w:r>
      <w:r w:rsidRPr="00ED5D89">
        <w:rPr>
          <w:lang w:val="pl-PL"/>
        </w:rPr>
        <w:t xml:space="preserve"> Jana Potockiego, </w:t>
      </w:r>
      <w:r w:rsidRPr="00ED5D89">
        <w:rPr>
          <w:i/>
          <w:lang w:val="pl-PL"/>
        </w:rPr>
        <w:t>Balladyn</w:t>
      </w:r>
      <w:r w:rsidR="00A81E5F">
        <w:rPr>
          <w:i/>
          <w:lang w:val="pl-PL"/>
        </w:rPr>
        <w:t>ę</w:t>
      </w:r>
      <w:r w:rsidRPr="00ED5D89">
        <w:rPr>
          <w:i/>
          <w:lang w:val="pl-PL"/>
        </w:rPr>
        <w:t xml:space="preserve"> </w:t>
      </w:r>
      <w:r w:rsidRPr="00ED5D89">
        <w:rPr>
          <w:lang w:val="pl-PL"/>
        </w:rPr>
        <w:t xml:space="preserve">Juliusza Słowackiego, </w:t>
      </w:r>
      <w:r w:rsidRPr="00ED5D89">
        <w:rPr>
          <w:i/>
          <w:lang w:val="pl-PL"/>
        </w:rPr>
        <w:t>Od</w:t>
      </w:r>
      <w:r w:rsidR="00A81E5F">
        <w:rPr>
          <w:i/>
          <w:lang w:val="pl-PL"/>
        </w:rPr>
        <w:t>ę</w:t>
      </w:r>
      <w:r w:rsidRPr="00ED5D89">
        <w:rPr>
          <w:i/>
          <w:lang w:val="pl-PL"/>
        </w:rPr>
        <w:t xml:space="preserve"> do młodości</w:t>
      </w:r>
      <w:r w:rsidRPr="00ED5D89">
        <w:rPr>
          <w:lang w:val="pl-PL"/>
        </w:rPr>
        <w:t xml:space="preserve"> Adama Mickiewicza, niemal wszystkie rękopisy i rysunki Cypriana Norwida z </w:t>
      </w:r>
      <w:r w:rsidRPr="00ED5D89">
        <w:rPr>
          <w:i/>
          <w:lang w:val="pl-PL"/>
        </w:rPr>
        <w:t>Klaskaniem mając obrzękłe prawice</w:t>
      </w:r>
      <w:r w:rsidR="00E24EBA">
        <w:rPr>
          <w:i/>
          <w:lang w:val="pl-PL"/>
        </w:rPr>
        <w:t>;</w:t>
      </w:r>
      <w:r>
        <w:rPr>
          <w:i/>
          <w:lang w:val="pl-PL"/>
        </w:rPr>
        <w:t xml:space="preserve"> Quo </w:t>
      </w:r>
      <w:proofErr w:type="spellStart"/>
      <w:r>
        <w:rPr>
          <w:i/>
          <w:lang w:val="pl-PL"/>
        </w:rPr>
        <w:t>vadis</w:t>
      </w:r>
      <w:proofErr w:type="spellEnd"/>
      <w:r>
        <w:rPr>
          <w:i/>
          <w:lang w:val="pl-PL"/>
        </w:rPr>
        <w:t xml:space="preserve"> </w:t>
      </w:r>
      <w:r>
        <w:rPr>
          <w:lang w:val="pl-PL"/>
        </w:rPr>
        <w:t>Henryka Sienkiewicza</w:t>
      </w:r>
      <w:r>
        <w:rPr>
          <w:i/>
          <w:lang w:val="pl-PL"/>
        </w:rPr>
        <w:t>, Faraon</w:t>
      </w:r>
      <w:r w:rsidR="00E24EBA">
        <w:rPr>
          <w:i/>
          <w:lang w:val="pl-PL"/>
        </w:rPr>
        <w:t>a</w:t>
      </w:r>
      <w:bookmarkStart w:id="0" w:name="_GoBack"/>
      <w:bookmarkEnd w:id="0"/>
      <w:r>
        <w:rPr>
          <w:lang w:val="pl-PL"/>
        </w:rPr>
        <w:t xml:space="preserve"> Bolesława Prusa</w:t>
      </w:r>
      <w:r w:rsidR="00A81E5F">
        <w:rPr>
          <w:lang w:val="pl-PL"/>
        </w:rPr>
        <w:t>. Tutaj</w:t>
      </w:r>
      <w:r w:rsidRPr="00ED5D89">
        <w:rPr>
          <w:lang w:val="pl-PL"/>
        </w:rPr>
        <w:t xml:space="preserve"> znalazły </w:t>
      </w:r>
      <w:r w:rsidR="00A81E5F">
        <w:rPr>
          <w:lang w:val="pl-PL"/>
        </w:rPr>
        <w:t xml:space="preserve">też </w:t>
      </w:r>
      <w:r w:rsidRPr="00ED5D89">
        <w:rPr>
          <w:lang w:val="pl-PL"/>
        </w:rPr>
        <w:t xml:space="preserve">stałe schronienie rękopisy Stanisława Brzozowskiego, Stefana Żeromskiego, Krzysztofa Baczyńskiego, Tadeusza Gajcego, </w:t>
      </w:r>
      <w:proofErr w:type="spellStart"/>
      <w:r w:rsidRPr="00ED5D89">
        <w:rPr>
          <w:lang w:val="pl-PL"/>
        </w:rPr>
        <w:t>Poli</w:t>
      </w:r>
      <w:proofErr w:type="spellEnd"/>
      <w:r w:rsidRPr="00ED5D89">
        <w:rPr>
          <w:lang w:val="pl-PL"/>
        </w:rPr>
        <w:t xml:space="preserve"> Gojawiczyńskiej, Jana Kasprowicza, Zofii Nałkowskiej</w:t>
      </w:r>
      <w:r>
        <w:rPr>
          <w:lang w:val="pl-PL"/>
        </w:rPr>
        <w:t>, Brunona Schulza, Juliana Tuwima</w:t>
      </w:r>
      <w:r w:rsidRPr="00ED5D89">
        <w:rPr>
          <w:lang w:val="pl-PL"/>
        </w:rPr>
        <w:t xml:space="preserve">. </w:t>
      </w:r>
    </w:p>
    <w:p w:rsidR="00A11CFE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>B</w:t>
      </w:r>
      <w:r w:rsidR="00A81E5F">
        <w:rPr>
          <w:lang w:val="pl-PL"/>
        </w:rPr>
        <w:t>iblioteka Narodowa jest również</w:t>
      </w:r>
      <w:r w:rsidRPr="00ED5D89">
        <w:rPr>
          <w:lang w:val="pl-PL"/>
        </w:rPr>
        <w:t xml:space="preserve"> archiwum współczesnego piśmiennictwa polskiego gromadzącym rękopiśmienne spuścizny naj</w:t>
      </w:r>
      <w:r>
        <w:rPr>
          <w:lang w:val="pl-PL"/>
        </w:rPr>
        <w:t>wybitniejszych literatów.</w:t>
      </w:r>
      <w:r w:rsidRPr="00ED5D89">
        <w:rPr>
          <w:lang w:val="pl-PL"/>
        </w:rPr>
        <w:t xml:space="preserve"> W ostatnich latach BN wzbogaci</w:t>
      </w:r>
      <w:r>
        <w:rPr>
          <w:lang w:val="pl-PL"/>
        </w:rPr>
        <w:t xml:space="preserve">ło archiwum Zbigniewa Herberta, Czesława Miłosza, </w:t>
      </w:r>
      <w:r w:rsidRPr="00ED5D89">
        <w:rPr>
          <w:lang w:val="pl-PL"/>
        </w:rPr>
        <w:t>Mirona Białoszewskiego, Adama Ważyka, Karola Irzykowskiego, Kazimierza Brandysa, Stan</w:t>
      </w:r>
      <w:r>
        <w:rPr>
          <w:lang w:val="pl-PL"/>
        </w:rPr>
        <w:t>isława Grochowiaka</w:t>
      </w:r>
      <w:r w:rsidRPr="00ED5D89">
        <w:rPr>
          <w:lang w:val="pl-PL"/>
        </w:rPr>
        <w:t>, Tadeusza Konwickiego, Wiktora Woroszylskiego, Mirona Białoszew</w:t>
      </w:r>
      <w:r>
        <w:rPr>
          <w:lang w:val="pl-PL"/>
        </w:rPr>
        <w:t xml:space="preserve">skiego, Kazimierza Moczarskiego, </w:t>
      </w:r>
      <w:r w:rsidRPr="00ED5D89">
        <w:rPr>
          <w:lang w:val="pl-PL"/>
        </w:rPr>
        <w:t xml:space="preserve">Piotra </w:t>
      </w:r>
      <w:proofErr w:type="spellStart"/>
      <w:r w:rsidRPr="00ED5D89">
        <w:rPr>
          <w:lang w:val="pl-PL"/>
        </w:rPr>
        <w:t>Matywieckiego</w:t>
      </w:r>
      <w:proofErr w:type="spellEnd"/>
      <w:r w:rsidRPr="00ED5D89">
        <w:rPr>
          <w:lang w:val="pl-PL"/>
        </w:rPr>
        <w:t xml:space="preserve">, Urszuli Kozioł, Marka Nowakowskiego, </w:t>
      </w:r>
      <w:r>
        <w:rPr>
          <w:lang w:val="pl-PL"/>
        </w:rPr>
        <w:t xml:space="preserve">Józefa </w:t>
      </w:r>
      <w:proofErr w:type="spellStart"/>
      <w:r>
        <w:rPr>
          <w:lang w:val="pl-PL"/>
        </w:rPr>
        <w:t>Hena</w:t>
      </w:r>
      <w:proofErr w:type="spellEnd"/>
      <w:r>
        <w:rPr>
          <w:lang w:val="pl-PL"/>
        </w:rPr>
        <w:t xml:space="preserve">, </w:t>
      </w:r>
      <w:r w:rsidRPr="00ED5D89">
        <w:rPr>
          <w:lang w:val="pl-PL"/>
        </w:rPr>
        <w:t xml:space="preserve">Antoniego Libery, Eustachego Rylskiego, Leszka </w:t>
      </w:r>
      <w:proofErr w:type="spellStart"/>
      <w:r w:rsidRPr="00ED5D89">
        <w:rPr>
          <w:lang w:val="pl-PL"/>
        </w:rPr>
        <w:t>Elektorowicza</w:t>
      </w:r>
      <w:proofErr w:type="spellEnd"/>
      <w:r>
        <w:rPr>
          <w:lang w:val="pl-PL"/>
        </w:rPr>
        <w:t xml:space="preserve">, </w:t>
      </w:r>
      <w:r w:rsidRPr="00ED5D89">
        <w:rPr>
          <w:lang w:val="pl-PL"/>
        </w:rPr>
        <w:t>Agnieszki Osieckiej</w:t>
      </w:r>
      <w:r>
        <w:rPr>
          <w:lang w:val="pl-PL"/>
        </w:rPr>
        <w:t xml:space="preserve"> i Jacka Kaczmarskiego</w:t>
      </w:r>
      <w:r w:rsidRPr="00ED5D89">
        <w:rPr>
          <w:lang w:val="pl-PL"/>
        </w:rPr>
        <w:t>.</w:t>
      </w:r>
      <w:r>
        <w:rPr>
          <w:lang w:val="pl-PL"/>
        </w:rPr>
        <w:t xml:space="preserve"> 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Na wspomnienie zasługuje również gromadzenie spuścizn </w:t>
      </w:r>
      <w:r>
        <w:rPr>
          <w:lang w:val="pl-PL"/>
        </w:rPr>
        <w:t>wybitnych</w:t>
      </w:r>
      <w:r w:rsidRPr="00ED5D89">
        <w:rPr>
          <w:lang w:val="pl-PL"/>
        </w:rPr>
        <w:t xml:space="preserve"> polskich uczonych. W ostatnich latach do BN jako dary </w:t>
      </w:r>
      <w:r>
        <w:rPr>
          <w:lang w:val="pl-PL"/>
        </w:rPr>
        <w:t xml:space="preserve">trafiły znakomite archiwa </w:t>
      </w:r>
      <w:r w:rsidRPr="00ED5D89">
        <w:rPr>
          <w:lang w:val="pl-PL"/>
        </w:rPr>
        <w:t>Leszka</w:t>
      </w:r>
      <w:r>
        <w:rPr>
          <w:lang w:val="pl-PL"/>
        </w:rPr>
        <w:t xml:space="preserve"> Kołakowskiego z Oksfordu, </w:t>
      </w:r>
      <w:r w:rsidRPr="00ED5D89">
        <w:rPr>
          <w:lang w:val="pl-PL"/>
        </w:rPr>
        <w:t xml:space="preserve">Michała Głowińskiego, </w:t>
      </w:r>
      <w:r>
        <w:rPr>
          <w:lang w:val="pl-PL"/>
        </w:rPr>
        <w:t xml:space="preserve">Krystyny </w:t>
      </w:r>
      <w:proofErr w:type="spellStart"/>
      <w:r>
        <w:rPr>
          <w:lang w:val="pl-PL"/>
        </w:rPr>
        <w:t>Kersten</w:t>
      </w:r>
      <w:proofErr w:type="spellEnd"/>
      <w:r>
        <w:rPr>
          <w:lang w:val="pl-PL"/>
        </w:rPr>
        <w:t xml:space="preserve">, Jerzego Łojka, Feliksa Konecznego, Kazimierza Wyki, </w:t>
      </w:r>
      <w:r w:rsidRPr="00ED5D89">
        <w:rPr>
          <w:lang w:val="pl-PL"/>
        </w:rPr>
        <w:t xml:space="preserve">Kazimierza </w:t>
      </w:r>
      <w:proofErr w:type="spellStart"/>
      <w:r w:rsidRPr="00ED5D89">
        <w:rPr>
          <w:lang w:val="pl-PL"/>
        </w:rPr>
        <w:t>Kumanieckiego</w:t>
      </w:r>
      <w:proofErr w:type="spellEnd"/>
      <w:r w:rsidR="00A81E5F">
        <w:rPr>
          <w:lang w:val="pl-PL"/>
        </w:rPr>
        <w:t xml:space="preserve"> i Tomasza Burka,</w:t>
      </w:r>
      <w:r>
        <w:rPr>
          <w:lang w:val="pl-PL"/>
        </w:rPr>
        <w:t xml:space="preserve"> </w:t>
      </w:r>
      <w:r w:rsidR="00A81E5F">
        <w:rPr>
          <w:lang w:val="pl-PL"/>
        </w:rPr>
        <w:t>a</w:t>
      </w:r>
      <w:r>
        <w:rPr>
          <w:lang w:val="pl-PL"/>
        </w:rPr>
        <w:t xml:space="preserve"> także publicystów i redaktorów</w:t>
      </w:r>
      <w:r w:rsidRPr="00ED5D89">
        <w:rPr>
          <w:lang w:val="pl-PL"/>
        </w:rPr>
        <w:t xml:space="preserve">, np. Marka Skwarnickiego i Jerzego Turowicza z „Tygodnika Powszechnego”. </w:t>
      </w:r>
    </w:p>
    <w:p w:rsidR="00A11CFE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W BN znajduje się największy na świecie zbiór muzycznych rękopisów Fryderyka Chopina, </w:t>
      </w:r>
      <w:r>
        <w:rPr>
          <w:lang w:val="pl-PL"/>
        </w:rPr>
        <w:t>archiwum Grażyny Bacewicz i</w:t>
      </w:r>
      <w:r w:rsidRPr="00ED5D89">
        <w:rPr>
          <w:lang w:val="pl-PL"/>
        </w:rPr>
        <w:t xml:space="preserve"> Grzegorza Fitelberga, a ostatnio dołączono kompletne archiwum Henryka Mikołaja Góreckiego. Tutaj trafiło archiwum Krzysztofa Komedy, które stało się początkiem Archiwum Jazzu Polskiego,</w:t>
      </w:r>
      <w:r>
        <w:rPr>
          <w:lang w:val="pl-PL"/>
        </w:rPr>
        <w:t xml:space="preserve"> i </w:t>
      </w:r>
      <w:r w:rsidRPr="00ED5D89">
        <w:rPr>
          <w:lang w:val="pl-PL"/>
        </w:rPr>
        <w:t>Maryli Rodowicz, które zainicjowało Archiwum Polskiej Muzyki Rozrywkowej.</w:t>
      </w:r>
    </w:p>
    <w:p w:rsidR="00A11CFE" w:rsidRPr="00ED5D89" w:rsidRDefault="00A11CFE" w:rsidP="00A11CFE">
      <w:pPr>
        <w:ind w:firstLine="709"/>
        <w:rPr>
          <w:lang w:val="pl-PL"/>
        </w:rPr>
      </w:pPr>
      <w:r w:rsidRPr="00ED5D89">
        <w:rPr>
          <w:lang w:val="pl-PL"/>
        </w:rPr>
        <w:t xml:space="preserve">Utrzymując właściwą równowagę pomiędzy obowiązkiem zachowania całości polskiego piśmiennictwa dla przyszłych pokoleń a potrzebą jak najszerszego udostępniania zbiorów – przy poszanowaniu prawa autorskiego – Biblioteka Narodowa umożliwia czytelnikom korzystanie z publikacji w czytelniach. Największą liczbę użytkowników </w:t>
      </w:r>
      <w:r w:rsidRPr="00ED5D89">
        <w:rPr>
          <w:lang w:val="pl-PL"/>
        </w:rPr>
        <w:lastRenderedPageBreak/>
        <w:t>odnotowuje jednak w Internecie. Dzięki nowoczesnemu portalowi POLONA udostępnia bezpłatnie i w najwyższej rozdzielczości ponad 2 miliony obiektów z możliwością pobierania i dowolnego wykorzystywania, także w celach komercyjnych. Biblioteka Narodowa jest uznanym prestiżowym miejscem przedsięwzięć kulturalnych i instytucją szczególnego zaufania publicznego.</w:t>
      </w:r>
    </w:p>
    <w:p w:rsidR="00E10C79" w:rsidRPr="00A11CFE" w:rsidRDefault="003E25AF">
      <w:pPr>
        <w:rPr>
          <w:lang w:val="pl-PL"/>
        </w:rPr>
      </w:pPr>
    </w:p>
    <w:sectPr w:rsidR="00E10C79" w:rsidRPr="00A11CF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AF" w:rsidRDefault="003E25AF">
      <w:r>
        <w:separator/>
      </w:r>
    </w:p>
  </w:endnote>
  <w:endnote w:type="continuationSeparator" w:id="0">
    <w:p w:rsidR="003E25AF" w:rsidRDefault="003E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2" w:rsidRDefault="003E25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2" w:rsidRDefault="003E25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AF" w:rsidRDefault="003E25AF">
      <w:r>
        <w:separator/>
      </w:r>
    </w:p>
  </w:footnote>
  <w:footnote w:type="continuationSeparator" w:id="0">
    <w:p w:rsidR="003E25AF" w:rsidRDefault="003E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2" w:rsidRDefault="003E25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2" w:rsidRDefault="003E25A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E"/>
    <w:rsid w:val="003E25AF"/>
    <w:rsid w:val="00497188"/>
    <w:rsid w:val="005F7CBE"/>
    <w:rsid w:val="008439F9"/>
    <w:rsid w:val="009C5191"/>
    <w:rsid w:val="00A11CFE"/>
    <w:rsid w:val="00A81E5F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2C2E"/>
  <w15:chartTrackingRefBased/>
  <w15:docId w15:val="{0188EBDD-D404-5A46-AADE-5E9C0147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FE"/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eeForm">
    <w:name w:val="Free Form"/>
    <w:rsid w:val="00A11CFE"/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A11CFE"/>
    <w:rPr>
      <w:rFonts w:ascii="Times New Roman" w:eastAsia="ヒラギノ角ゴ Pro W3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9F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Makowski Tomasz</dc:creator>
  <cp:keywords/>
  <dc:description/>
  <cp:lastModifiedBy>Mazurowski Grzegorz</cp:lastModifiedBy>
  <cp:revision>2</cp:revision>
  <cp:lastPrinted>2018-02-21T10:08:00Z</cp:lastPrinted>
  <dcterms:created xsi:type="dcterms:W3CDTF">2018-02-21T10:42:00Z</dcterms:created>
  <dcterms:modified xsi:type="dcterms:W3CDTF">2018-02-21T10:42:00Z</dcterms:modified>
</cp:coreProperties>
</file>