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A0" w:rsidRPr="00C71A7F" w:rsidRDefault="00C71A7F" w:rsidP="00C71A7F">
      <w:pPr>
        <w:rPr>
          <w:b/>
          <w:sz w:val="20"/>
        </w:rPr>
      </w:pPr>
      <w:r w:rsidRPr="00C71A7F">
        <w:rPr>
          <w:b/>
          <w:sz w:val="20"/>
        </w:rPr>
        <w:t>Biblioteka Narodowa zaprasza:</w:t>
      </w:r>
      <w:r>
        <w:rPr>
          <w:sz w:val="20"/>
        </w:rPr>
        <w:t xml:space="preserve"> </w:t>
      </w:r>
      <w:r w:rsidR="008339A0" w:rsidRPr="00C71A7F">
        <w:rPr>
          <w:b/>
          <w:sz w:val="20"/>
        </w:rPr>
        <w:t>„Latająca Biblioteka Pomysłów” – spotkanie szkoleniowe dla bibliotekarzy</w:t>
      </w:r>
    </w:p>
    <w:p w:rsidR="008339A0" w:rsidRPr="00C71A7F" w:rsidRDefault="008339A0" w:rsidP="008339A0">
      <w:pPr>
        <w:rPr>
          <w:sz w:val="20"/>
        </w:rPr>
      </w:pPr>
      <w:r w:rsidRPr="00C71A7F">
        <w:rPr>
          <w:sz w:val="20"/>
        </w:rPr>
        <w:t xml:space="preserve">Wydawnictwo Dwie Siostry i Polska Sekcja IBBY we współpracy z </w:t>
      </w:r>
      <w:r w:rsidR="006022A5" w:rsidRPr="00C71A7F">
        <w:rPr>
          <w:sz w:val="20"/>
        </w:rPr>
        <w:t xml:space="preserve">Biblioteką Narodową </w:t>
      </w:r>
      <w:r w:rsidRPr="00C71A7F">
        <w:rPr>
          <w:sz w:val="20"/>
        </w:rPr>
        <w:t xml:space="preserve">zapraszają bibliotekarzy pracujących z dziećmi i młodzieżą do udziału w </w:t>
      </w:r>
      <w:r w:rsidRPr="00C71A7F">
        <w:rPr>
          <w:sz w:val="20"/>
          <w:szCs w:val="21"/>
        </w:rPr>
        <w:t xml:space="preserve">spotkaniu szkoleniowym w ramach projektu </w:t>
      </w:r>
      <w:r w:rsidRPr="00C71A7F">
        <w:rPr>
          <w:sz w:val="20"/>
        </w:rPr>
        <w:t>„Latająca Biblioteka Pomysłów”.</w:t>
      </w:r>
    </w:p>
    <w:p w:rsidR="008339A0" w:rsidRPr="00C71A7F" w:rsidRDefault="008339A0" w:rsidP="008339A0">
      <w:pPr>
        <w:rPr>
          <w:sz w:val="20"/>
        </w:rPr>
      </w:pPr>
      <w:r w:rsidRPr="00C71A7F">
        <w:rPr>
          <w:sz w:val="20"/>
        </w:rPr>
        <w:t>Projekt jest adresowany do bibliotekarzy i ma na celu podzielenie się z nimi informacjami o nowych trendach w literaturze dziecięcej i młodzieżowej oraz pomysłami na praktyczne wykorzystanie tych trendów w pracy z młodymi czytelnikami. Dzięki zapoznaniu się z najnowszą ofertą wydawniczą i dopasowanymi do potrzeb określonych grup odbiorców metodami animacji uczestnicy spotkań zyskają nowe narzędzia do realizowania istotnej roli, jaką pełnią w kształtowaniu nawyków czytelniczych dzieci i młodzieży.</w:t>
      </w:r>
    </w:p>
    <w:p w:rsidR="008339A0" w:rsidRPr="00C71A7F" w:rsidRDefault="008339A0" w:rsidP="008339A0">
      <w:pPr>
        <w:rPr>
          <w:rStyle w:val="5yl5"/>
          <w:sz w:val="20"/>
        </w:rPr>
      </w:pPr>
      <w:r w:rsidRPr="00C71A7F">
        <w:rPr>
          <w:sz w:val="20"/>
        </w:rPr>
        <w:t xml:space="preserve">Spotkanie odbędzie się </w:t>
      </w:r>
      <w:r w:rsidR="006022A5" w:rsidRPr="00C71A7F">
        <w:rPr>
          <w:sz w:val="20"/>
        </w:rPr>
        <w:t xml:space="preserve">8 listopada 2018 </w:t>
      </w:r>
      <w:r w:rsidRPr="00C71A7F">
        <w:rPr>
          <w:sz w:val="20"/>
        </w:rPr>
        <w:t xml:space="preserve">w </w:t>
      </w:r>
      <w:r w:rsidR="006022A5" w:rsidRPr="00C71A7F">
        <w:rPr>
          <w:sz w:val="20"/>
        </w:rPr>
        <w:t xml:space="preserve">Bibliotece Narodowej </w:t>
      </w:r>
      <w:r w:rsidR="00C44897">
        <w:rPr>
          <w:sz w:val="20"/>
        </w:rPr>
        <w:t>przy a</w:t>
      </w:r>
      <w:r w:rsidR="006022A5" w:rsidRPr="00C71A7F">
        <w:rPr>
          <w:sz w:val="20"/>
        </w:rPr>
        <w:t xml:space="preserve">lei Niepodległości 213 w sali 200 (wejście B), w </w:t>
      </w:r>
      <w:r w:rsidRPr="00C71A7F">
        <w:rPr>
          <w:rStyle w:val="5yl5"/>
          <w:sz w:val="20"/>
        </w:rPr>
        <w:t xml:space="preserve">godz. </w:t>
      </w:r>
      <w:r w:rsidR="006022A5" w:rsidRPr="00C71A7F">
        <w:rPr>
          <w:rStyle w:val="5yl5"/>
          <w:sz w:val="20"/>
        </w:rPr>
        <w:t>9</w:t>
      </w:r>
      <w:r w:rsidRPr="00C71A7F">
        <w:rPr>
          <w:rStyle w:val="5yl5"/>
          <w:sz w:val="20"/>
        </w:rPr>
        <w:t>.00</w:t>
      </w:r>
      <w:r w:rsidR="006022A5" w:rsidRPr="00C71A7F">
        <w:rPr>
          <w:rStyle w:val="5yl5"/>
          <w:sz w:val="20"/>
        </w:rPr>
        <w:t xml:space="preserve"> – 14.30.</w:t>
      </w:r>
    </w:p>
    <w:p w:rsidR="006022A5" w:rsidRPr="00C71A7F" w:rsidRDefault="006022A5" w:rsidP="006022A5">
      <w:pPr>
        <w:rPr>
          <w:rStyle w:val="5yl5"/>
          <w:b/>
          <w:sz w:val="20"/>
        </w:rPr>
      </w:pPr>
      <w:r w:rsidRPr="00C71A7F">
        <w:rPr>
          <w:rStyle w:val="5yl5"/>
          <w:b/>
          <w:sz w:val="20"/>
        </w:rPr>
        <w:t xml:space="preserve">Udział w szkoleniu </w:t>
      </w:r>
      <w:r w:rsidRPr="00C71A7F">
        <w:rPr>
          <w:rStyle w:val="5yl5"/>
          <w:b/>
          <w:sz w:val="20"/>
        </w:rPr>
        <w:t xml:space="preserve">jest </w:t>
      </w:r>
      <w:r w:rsidRPr="00C71A7F">
        <w:rPr>
          <w:rStyle w:val="5yl5"/>
          <w:b/>
          <w:sz w:val="20"/>
        </w:rPr>
        <w:t>bezpłatny</w:t>
      </w:r>
      <w:r w:rsidRPr="00C71A7F">
        <w:rPr>
          <w:rStyle w:val="5yl5"/>
          <w:b/>
          <w:sz w:val="20"/>
        </w:rPr>
        <w:t>.</w:t>
      </w:r>
    </w:p>
    <w:p w:rsidR="006022A5" w:rsidRPr="00C44897" w:rsidRDefault="006022A5" w:rsidP="006022A5">
      <w:pPr>
        <w:rPr>
          <w:sz w:val="20"/>
        </w:rPr>
      </w:pPr>
      <w:r w:rsidRPr="00C44897">
        <w:rPr>
          <w:sz w:val="20"/>
        </w:rPr>
        <w:t>Ramowy plan szkolenia:</w:t>
      </w:r>
    </w:p>
    <w:p w:rsidR="006022A5" w:rsidRPr="00C71A7F" w:rsidRDefault="006022A5" w:rsidP="006022A5">
      <w:pPr>
        <w:rPr>
          <w:sz w:val="20"/>
        </w:rPr>
      </w:pPr>
      <w:r w:rsidRPr="00C71A7F">
        <w:rPr>
          <w:sz w:val="20"/>
        </w:rPr>
        <w:t>9.00-11.30 – I część</w:t>
      </w:r>
      <w:r w:rsidR="00C71A7F">
        <w:rPr>
          <w:sz w:val="20"/>
        </w:rPr>
        <w:t xml:space="preserve">: </w:t>
      </w:r>
      <w:r w:rsidRPr="00C71A7F">
        <w:rPr>
          <w:i/>
          <w:sz w:val="20"/>
        </w:rPr>
        <w:t>Tylko nie lektura obowiązkowa! – o budowaniu alternatywnego kanonu lektur. Jak „przerabiać” lektury w sposób komparatywny.</w:t>
      </w:r>
      <w:r w:rsidR="00C71A7F">
        <w:rPr>
          <w:i/>
          <w:sz w:val="20"/>
        </w:rPr>
        <w:t xml:space="preserve"> </w:t>
      </w:r>
      <w:r w:rsidRPr="00C71A7F">
        <w:rPr>
          <w:sz w:val="20"/>
        </w:rPr>
        <w:t xml:space="preserve">Prowadzenie: Anna Maria Czernow </w:t>
      </w:r>
    </w:p>
    <w:p w:rsidR="006022A5" w:rsidRPr="00C71A7F" w:rsidRDefault="006022A5" w:rsidP="00C71A7F">
      <w:pPr>
        <w:rPr>
          <w:sz w:val="20"/>
        </w:rPr>
      </w:pPr>
      <w:r w:rsidRPr="00C71A7F">
        <w:rPr>
          <w:sz w:val="20"/>
        </w:rPr>
        <w:t>11.30-12.00 – przerwa kawowa</w:t>
      </w:r>
    </w:p>
    <w:p w:rsidR="006022A5" w:rsidRPr="00C71A7F" w:rsidRDefault="006022A5" w:rsidP="006022A5">
      <w:pPr>
        <w:rPr>
          <w:sz w:val="20"/>
        </w:rPr>
      </w:pPr>
      <w:r w:rsidRPr="00C71A7F">
        <w:rPr>
          <w:sz w:val="20"/>
        </w:rPr>
        <w:t>12.00-14.30 – II część</w:t>
      </w:r>
      <w:r w:rsidR="00C71A7F">
        <w:rPr>
          <w:sz w:val="20"/>
        </w:rPr>
        <w:t xml:space="preserve">: </w:t>
      </w:r>
      <w:r w:rsidRPr="00C71A7F">
        <w:rPr>
          <w:i/>
          <w:sz w:val="20"/>
        </w:rPr>
        <w:t>Czy warto tworzyć w bibliotekach publicznych zbiory specjalne dla książek dziecięcych? Czemu mają one służyć?</w:t>
      </w:r>
      <w:r w:rsidR="00C71A7F">
        <w:rPr>
          <w:i/>
          <w:sz w:val="20"/>
        </w:rPr>
        <w:t xml:space="preserve"> </w:t>
      </w:r>
      <w:r w:rsidRPr="00C71A7F">
        <w:rPr>
          <w:sz w:val="20"/>
        </w:rPr>
        <w:t>Prowadzenie: dr Krystyna Rybicka</w:t>
      </w:r>
    </w:p>
    <w:p w:rsidR="00C71A7F" w:rsidRPr="00C44897" w:rsidRDefault="00C71A7F" w:rsidP="00C71A7F">
      <w:pPr>
        <w:rPr>
          <w:sz w:val="20"/>
        </w:rPr>
      </w:pPr>
      <w:r w:rsidRPr="00C44897">
        <w:rPr>
          <w:sz w:val="20"/>
        </w:rPr>
        <w:t>Prowadzące:</w:t>
      </w:r>
    </w:p>
    <w:p w:rsidR="00C71A7F" w:rsidRPr="00C71A7F" w:rsidRDefault="00C71A7F" w:rsidP="00C71A7F">
      <w:pPr>
        <w:rPr>
          <w:sz w:val="20"/>
        </w:rPr>
      </w:pPr>
      <w:r w:rsidRPr="00C71A7F">
        <w:rPr>
          <w:sz w:val="20"/>
        </w:rPr>
        <w:t>Anna Maria Czernow  - literaturoznawczyni, badaczka literatury dla dzieci i młodzieży, autorka wielu artykułów naukowych, publikowanych w tomach zbiorowych i czasopismach branżowych w kraju i za granicą. Od 2015 roku prezeska Polskiej Sekcji IBBY.</w:t>
      </w:r>
    </w:p>
    <w:p w:rsidR="006022A5" w:rsidRPr="00C71A7F" w:rsidRDefault="006022A5" w:rsidP="006022A5">
      <w:pPr>
        <w:rPr>
          <w:sz w:val="20"/>
        </w:rPr>
      </w:pPr>
      <w:r w:rsidRPr="00C71A7F">
        <w:rPr>
          <w:sz w:val="20"/>
        </w:rPr>
        <w:t>dr Krystyna Rybicka – historyczka sztuki, starsza kustosz, prowadzi Ośrodek Książki Obrazkowej (OKO) Miejskiej Biblioteki Publicznej w Lublinie. Jurorka konkursu Książka Roku Polskiej Sekcji IBBY 2013-2015 i 2017.</w:t>
      </w:r>
    </w:p>
    <w:p w:rsidR="008339A0" w:rsidRPr="00C44897" w:rsidRDefault="008339A0" w:rsidP="008339A0">
      <w:pPr>
        <w:rPr>
          <w:rStyle w:val="5yl5"/>
          <w:sz w:val="20"/>
        </w:rPr>
      </w:pPr>
      <w:r w:rsidRPr="00C44897">
        <w:rPr>
          <w:rStyle w:val="5yl5"/>
          <w:sz w:val="20"/>
        </w:rPr>
        <w:t xml:space="preserve">Zgłoszenia: </w:t>
      </w:r>
      <w:r w:rsidR="006022A5" w:rsidRPr="00C44897">
        <w:rPr>
          <w:rStyle w:val="5yl5"/>
          <w:sz w:val="20"/>
        </w:rPr>
        <w:t>zeb@bn.org.pl</w:t>
      </w:r>
    </w:p>
    <w:p w:rsidR="008339A0" w:rsidRPr="00C71A7F" w:rsidRDefault="008339A0" w:rsidP="001E6813">
      <w:pPr>
        <w:rPr>
          <w:sz w:val="20"/>
        </w:rPr>
      </w:pPr>
      <w:r w:rsidRPr="00C71A7F">
        <w:rPr>
          <w:sz w:val="20"/>
        </w:rPr>
        <w:t>Organizatorzy:</w:t>
      </w:r>
      <w:r w:rsidRPr="00C71A7F">
        <w:rPr>
          <w:sz w:val="20"/>
        </w:rPr>
        <w:br/>
      </w:r>
      <w:r w:rsidRPr="00C71A7F">
        <w:rPr>
          <w:sz w:val="20"/>
        </w:rPr>
        <w:br/>
        <w:t> </w:t>
      </w:r>
      <w:r w:rsidRPr="00C71A7F">
        <w:rPr>
          <w:noProof/>
          <w:color w:val="0000FF"/>
          <w:sz w:val="20"/>
          <w:lang w:eastAsia="pl-PL"/>
        </w:rPr>
        <w:drawing>
          <wp:inline distT="0" distB="0" distL="0" distR="0" wp14:anchorId="36F3F16F" wp14:editId="4781F3BC">
            <wp:extent cx="861060" cy="861060"/>
            <wp:effectExtent l="0" t="0" r="0" b="0"/>
            <wp:docPr id="3" name="Obraz 3" descr="http://www.wydawnictwodwiesiostry.pl/dwiesiostry_files/Image/grafiki/nowe_dwie_siostry_nazwa_K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dawnictwodwiesiostry.pl/dwiesiostry_files/Image/grafiki/nowe_dwie_siostry_nazwa_K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A7F">
        <w:rPr>
          <w:sz w:val="20"/>
        </w:rPr>
        <w:t xml:space="preserve"> </w:t>
      </w:r>
      <w:r w:rsidR="001E6813" w:rsidRPr="00C71A7F">
        <w:rPr>
          <w:sz w:val="20"/>
        </w:rPr>
        <w:t xml:space="preserve">    </w:t>
      </w:r>
      <w:r w:rsidRPr="00C71A7F">
        <w:rPr>
          <w:sz w:val="20"/>
        </w:rPr>
        <w:t xml:space="preserve"> </w:t>
      </w:r>
      <w:r w:rsidRPr="00C71A7F">
        <w:rPr>
          <w:noProof/>
          <w:color w:val="0000FF"/>
          <w:sz w:val="20"/>
          <w:lang w:eastAsia="pl-PL"/>
        </w:rPr>
        <w:drawing>
          <wp:inline distT="0" distB="0" distL="0" distR="0" wp14:anchorId="5F7046EA" wp14:editId="715D741E">
            <wp:extent cx="1097280" cy="624840"/>
            <wp:effectExtent l="0" t="0" r="7620" b="3810"/>
            <wp:docPr id="2" name="Obraz 2" descr="http://www.wydawnictwodwiesiostry.pl/dwiesiostry_files/Image/grafiki/PS_IBBY_z_dolem_male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ydawnictwodwiesiostry.pl/dwiesiostry_files/Image/grafiki/PS_IBBY_z_dolem_male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813" w:rsidRPr="00C71A7F">
        <w:rPr>
          <w:sz w:val="20"/>
        </w:rPr>
        <w:t xml:space="preserve">     </w:t>
      </w:r>
      <w:r w:rsidR="006022A5" w:rsidRPr="00C71A7F">
        <w:rPr>
          <w:noProof/>
          <w:sz w:val="20"/>
          <w:lang w:eastAsia="pl-PL"/>
        </w:rPr>
        <w:t xml:space="preserve"> </w:t>
      </w:r>
      <w:r w:rsidR="001E6813" w:rsidRPr="00C71A7F">
        <w:rPr>
          <w:noProof/>
          <w:sz w:val="20"/>
          <w:lang w:eastAsia="pl-PL"/>
        </w:rPr>
        <w:t xml:space="preserve">   </w:t>
      </w:r>
      <w:r w:rsidR="006022A5" w:rsidRPr="00C71A7F">
        <w:rPr>
          <w:noProof/>
          <w:sz w:val="20"/>
          <w:lang w:eastAsia="pl-PL"/>
        </w:rPr>
        <w:drawing>
          <wp:inline distT="0" distB="0" distL="0" distR="0" wp14:anchorId="44B66D73" wp14:editId="5F9FE3AF">
            <wp:extent cx="1969200" cy="604800"/>
            <wp:effectExtent l="0" t="0" r="0" b="5080"/>
            <wp:docPr id="5" name="Obraz 5" descr="http://mak.bn.org.pl/gify/bn_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mak.bn.org.pl/gify/bn_po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95" w:rsidRDefault="00FC3A95" w:rsidP="00FC3A95">
      <w:pPr>
        <w:rPr>
          <w:color w:val="0000FF"/>
          <w:sz w:val="20"/>
          <w:u w:val="single"/>
        </w:rPr>
      </w:pPr>
      <w:r w:rsidRPr="00C71A7F">
        <w:rPr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11CC4964" wp14:editId="652834F4">
            <wp:simplePos x="0" y="0"/>
            <wp:positionH relativeFrom="margin">
              <wp:align>left</wp:align>
            </wp:positionH>
            <wp:positionV relativeFrom="paragraph">
              <wp:posOffset>587567</wp:posOffset>
            </wp:positionV>
            <wp:extent cx="1036320" cy="10363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idn_01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9A0" w:rsidRPr="00C71A7F">
        <w:rPr>
          <w:sz w:val="20"/>
        </w:rPr>
        <w:t>       </w:t>
      </w:r>
      <w:hyperlink r:id="rId12" w:tgtFrame="_blank" w:history="1">
        <w:r w:rsidR="008339A0" w:rsidRPr="00C71A7F">
          <w:rPr>
            <w:color w:val="0000FF"/>
            <w:sz w:val="20"/>
            <w:u w:val="single"/>
          </w:rPr>
          <w:br/>
        </w:r>
        <w:r w:rsidR="008339A0" w:rsidRPr="00C71A7F">
          <w:rPr>
            <w:color w:val="0000FF"/>
            <w:sz w:val="20"/>
            <w:u w:val="single"/>
          </w:rPr>
          <w:br/>
        </w:r>
      </w:hyperlink>
      <w:r w:rsidR="008339A0" w:rsidRPr="00C71A7F">
        <w:rPr>
          <w:sz w:val="20"/>
        </w:rPr>
        <w:t>Patron medialny:</w:t>
      </w:r>
      <w:hyperlink r:id="rId13" w:tgtFrame="_blank" w:history="1">
        <w:r w:rsidR="008339A0" w:rsidRPr="00C71A7F">
          <w:rPr>
            <w:color w:val="0000FF"/>
            <w:sz w:val="20"/>
            <w:u w:val="single"/>
          </w:rPr>
          <w:br/>
        </w:r>
        <w:r w:rsidR="008339A0" w:rsidRPr="00C71A7F">
          <w:rPr>
            <w:color w:val="0000FF"/>
            <w:sz w:val="20"/>
            <w:u w:val="single"/>
          </w:rPr>
          <w:br/>
        </w:r>
        <w:r>
          <w:rPr>
            <w:color w:val="0000FF"/>
            <w:sz w:val="20"/>
            <w:u w:val="single"/>
          </w:rPr>
          <w:t xml:space="preserve">   </w:t>
        </w:r>
        <w:r w:rsidR="008339A0" w:rsidRPr="00C71A7F">
          <w:rPr>
            <w:noProof/>
            <w:color w:val="0000FF"/>
            <w:sz w:val="20"/>
            <w:lang w:eastAsia="pl-PL"/>
          </w:rPr>
          <w:drawing>
            <wp:inline distT="0" distB="0" distL="0" distR="0" wp14:anchorId="293C9F6E" wp14:editId="15BD149B">
              <wp:extent cx="1478280" cy="262275"/>
              <wp:effectExtent l="0" t="0" r="7620" b="4445"/>
              <wp:docPr id="1" name="Obraz 1" descr="http://www.wydawnictwodwiesiostry.pl/dwiesiostry_files/Image/grafiki/Lustro-Biblioteki-logotyp-wersja-podstawowa1-1.png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wydawnictwodwiesiostry.pl/dwiesiostry_files/Image/grafiki/Lustro-Biblioteki-logotyp-wersja-podstawowa1-1.png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9597" cy="27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339A0" w:rsidRPr="00C71A7F">
          <w:rPr>
            <w:color w:val="0000FF"/>
            <w:sz w:val="20"/>
            <w:u w:val="single"/>
          </w:rPr>
          <w:br/>
        </w:r>
        <w:r>
          <w:rPr>
            <w:color w:val="0000FF"/>
            <w:sz w:val="20"/>
            <w:u w:val="single"/>
          </w:rPr>
          <w:t xml:space="preserve"> </w:t>
        </w:r>
        <w:r w:rsidR="008339A0" w:rsidRPr="00C71A7F">
          <w:rPr>
            <w:color w:val="0000FF"/>
            <w:sz w:val="20"/>
            <w:u w:val="single"/>
          </w:rPr>
          <w:br/>
        </w:r>
      </w:hyperlink>
    </w:p>
    <w:p w:rsidR="00FC3A95" w:rsidRDefault="00FC3A95" w:rsidP="00FC3A95">
      <w:pPr>
        <w:rPr>
          <w:color w:val="0000FF"/>
          <w:sz w:val="20"/>
          <w:u w:val="single"/>
        </w:rPr>
      </w:pPr>
    </w:p>
    <w:p w:rsidR="008339A0" w:rsidRPr="00C71A7F" w:rsidRDefault="00FC3A95">
      <w:pPr>
        <w:rPr>
          <w:sz w:val="20"/>
        </w:rPr>
      </w:pPr>
      <w:r w:rsidRPr="00FC3A95">
        <w:rPr>
          <w:b/>
          <w:sz w:val="20"/>
        </w:rPr>
        <w:t xml:space="preserve">Dofinansowano ze środków Ministerstwa Kultury i Dziedzictwa Narodowego pochodzących z Funduszu Promocji Kultury.  </w:t>
      </w:r>
      <w:bookmarkStart w:id="0" w:name="_GoBack"/>
      <w:bookmarkEnd w:id="0"/>
    </w:p>
    <w:sectPr w:rsidR="008339A0" w:rsidRPr="00C71A7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93" w:rsidRDefault="007F5F93" w:rsidP="00FC3A95">
      <w:pPr>
        <w:spacing w:after="0" w:line="240" w:lineRule="auto"/>
      </w:pPr>
      <w:r>
        <w:separator/>
      </w:r>
    </w:p>
  </w:endnote>
  <w:endnote w:type="continuationSeparator" w:id="0">
    <w:p w:rsidR="007F5F93" w:rsidRDefault="007F5F93" w:rsidP="00FC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95" w:rsidRDefault="00FC3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93" w:rsidRDefault="007F5F93" w:rsidP="00FC3A95">
      <w:pPr>
        <w:spacing w:after="0" w:line="240" w:lineRule="auto"/>
      </w:pPr>
      <w:r>
        <w:separator/>
      </w:r>
    </w:p>
  </w:footnote>
  <w:footnote w:type="continuationSeparator" w:id="0">
    <w:p w:rsidR="007F5F93" w:rsidRDefault="007F5F93" w:rsidP="00FC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A0"/>
    <w:rsid w:val="001E6813"/>
    <w:rsid w:val="006022A5"/>
    <w:rsid w:val="0075320E"/>
    <w:rsid w:val="007F5F93"/>
    <w:rsid w:val="0081699D"/>
    <w:rsid w:val="008339A0"/>
    <w:rsid w:val="00C44897"/>
    <w:rsid w:val="00C71A7F"/>
    <w:rsid w:val="00C80343"/>
    <w:rsid w:val="00F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A8D1-7E0F-4F90-B18D-CFF9DC44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8339A0"/>
  </w:style>
  <w:style w:type="paragraph" w:styleId="Nagwek">
    <w:name w:val="header"/>
    <w:basedOn w:val="Normalny"/>
    <w:link w:val="NagwekZnak"/>
    <w:uiPriority w:val="99"/>
    <w:unhideWhenUsed/>
    <w:rsid w:val="00FC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95"/>
  </w:style>
  <w:style w:type="paragraph" w:styleId="Stopka">
    <w:name w:val="footer"/>
    <w:basedOn w:val="Normalny"/>
    <w:link w:val="StopkaZnak"/>
    <w:uiPriority w:val="99"/>
    <w:unhideWhenUsed/>
    <w:rsid w:val="00FC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by.pl/" TargetMode="External"/><Relationship Id="rId13" Type="http://schemas.openxmlformats.org/officeDocument/2006/relationships/hyperlink" Target="http://lustrobiblioteki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ibby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ydawnictwodwiesiostry.pl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Gałysz-Wróbel</dc:creator>
  <cp:keywords/>
  <dc:description/>
  <cp:lastModifiedBy>Magdalena Rud</cp:lastModifiedBy>
  <cp:revision>7</cp:revision>
  <dcterms:created xsi:type="dcterms:W3CDTF">2018-10-05T13:13:00Z</dcterms:created>
  <dcterms:modified xsi:type="dcterms:W3CDTF">2018-10-05T13:41:00Z</dcterms:modified>
</cp:coreProperties>
</file>