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E5" w:rsidRDefault="00610668" w:rsidP="000B7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</w:p>
    <w:p w:rsidR="00B363E5" w:rsidRDefault="00B363E5" w:rsidP="000B7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00A8D" w:rsidRPr="00B363E5" w:rsidRDefault="00B363E5" w:rsidP="000B7AB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610668" w:rsidRPr="00B363E5">
        <w:rPr>
          <w:rFonts w:ascii="Times New Roman" w:hAnsi="Times New Roman" w:cs="Times New Roman"/>
          <w:bCs/>
        </w:rPr>
        <w:t xml:space="preserve">Warszawa, dnia </w:t>
      </w:r>
      <w:r w:rsidR="00546502">
        <w:rPr>
          <w:rFonts w:ascii="Times New Roman" w:hAnsi="Times New Roman" w:cs="Times New Roman"/>
          <w:bCs/>
        </w:rPr>
        <w:t>12.02.</w:t>
      </w:r>
      <w:r w:rsidRPr="00B363E5">
        <w:rPr>
          <w:rFonts w:ascii="Times New Roman" w:hAnsi="Times New Roman" w:cs="Times New Roman"/>
          <w:bCs/>
        </w:rPr>
        <w:t>2014r.</w:t>
      </w:r>
    </w:p>
    <w:p w:rsidR="00206DA6" w:rsidRPr="00B363E5" w:rsidRDefault="00075C91" w:rsidP="00304588">
      <w:pPr>
        <w:ind w:left="142" w:right="141"/>
        <w:rPr>
          <w:rFonts w:ascii="Times New Roman" w:hAnsi="Times New Roman" w:cs="Times New Roman"/>
        </w:rPr>
      </w:pPr>
      <w:r w:rsidRPr="00B363E5">
        <w:rPr>
          <w:rFonts w:ascii="Times New Roman" w:hAnsi="Times New Roman" w:cs="Times New Roman"/>
        </w:rPr>
        <w:t>VI/2210/</w:t>
      </w:r>
      <w:r w:rsidR="00EF3456">
        <w:rPr>
          <w:rFonts w:ascii="Times New Roman" w:hAnsi="Times New Roman" w:cs="Times New Roman"/>
        </w:rPr>
        <w:t>2</w:t>
      </w:r>
      <w:r w:rsidR="00B363E5" w:rsidRPr="00B363E5">
        <w:rPr>
          <w:rFonts w:ascii="Times New Roman" w:hAnsi="Times New Roman" w:cs="Times New Roman"/>
        </w:rPr>
        <w:t>/14</w:t>
      </w:r>
      <w:r w:rsidR="007B0382">
        <w:rPr>
          <w:rFonts w:ascii="Times New Roman" w:hAnsi="Times New Roman" w:cs="Times New Roman"/>
        </w:rPr>
        <w:t xml:space="preserve"> </w:t>
      </w:r>
    </w:p>
    <w:p w:rsidR="00B363E5" w:rsidRDefault="00B363E5" w:rsidP="00B363E5">
      <w:pPr>
        <w:spacing w:after="0" w:line="240" w:lineRule="auto"/>
        <w:ind w:left="142" w:right="14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</w:p>
    <w:p w:rsidR="00D811E2" w:rsidRPr="00D811E2" w:rsidRDefault="00B363E5" w:rsidP="008804CC">
      <w:pPr>
        <w:spacing w:after="0" w:line="240" w:lineRule="auto"/>
        <w:ind w:left="142" w:right="14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</w:p>
    <w:p w:rsidR="00610668" w:rsidRDefault="00610668" w:rsidP="00D811E2">
      <w:pPr>
        <w:spacing w:after="0" w:line="240" w:lineRule="auto"/>
        <w:ind w:left="142" w:right="141"/>
        <w:rPr>
          <w:rFonts w:ascii="Times New Roman" w:hAnsi="Times New Roman" w:cs="Times New Roman"/>
          <w:sz w:val="20"/>
        </w:rPr>
      </w:pPr>
    </w:p>
    <w:p w:rsidR="00D811E2" w:rsidRPr="00B363E5" w:rsidRDefault="00D811E2" w:rsidP="00D811E2">
      <w:pPr>
        <w:spacing w:after="0" w:line="240" w:lineRule="auto"/>
        <w:ind w:left="142" w:right="141"/>
        <w:rPr>
          <w:rFonts w:ascii="Times New Roman" w:hAnsi="Times New Roman" w:cs="Times New Roman"/>
          <w:sz w:val="20"/>
        </w:rPr>
      </w:pPr>
    </w:p>
    <w:p w:rsidR="00896207" w:rsidRPr="003331A1" w:rsidRDefault="00896207" w:rsidP="00896207">
      <w:pPr>
        <w:ind w:left="142" w:right="141"/>
        <w:jc w:val="center"/>
        <w:rPr>
          <w:rFonts w:ascii="Times New Roman" w:hAnsi="Times New Roman" w:cs="Times New Roman"/>
          <w:sz w:val="24"/>
          <w:szCs w:val="24"/>
        </w:rPr>
      </w:pPr>
      <w:r w:rsidRPr="003331A1">
        <w:rPr>
          <w:rFonts w:ascii="Times New Roman" w:hAnsi="Times New Roman" w:cs="Times New Roman"/>
          <w:sz w:val="24"/>
          <w:szCs w:val="24"/>
        </w:rPr>
        <w:t>ZAPYTANIE OFERTOWE</w:t>
      </w: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Proszę o przedstawienie oferty wartościowej i terminowej na opracowanie:</w:t>
      </w: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  <w:i/>
        </w:rPr>
      </w:pPr>
      <w:r w:rsidRPr="00A27130">
        <w:rPr>
          <w:rFonts w:ascii="Times New Roman" w:hAnsi="Times New Roman" w:cs="Times New Roman"/>
          <w:i/>
        </w:rPr>
        <w:t xml:space="preserve">„Projektu budowlanego rozbiórki baraków wraz z przyłączami: wody, kanalizacji, </w:t>
      </w:r>
      <w:r w:rsidRPr="00A27130">
        <w:rPr>
          <w:rFonts w:ascii="Times New Roman" w:hAnsi="Times New Roman" w:cs="Times New Roman"/>
          <w:i/>
        </w:rPr>
        <w:br/>
        <w:t xml:space="preserve">energii elektrycznej, teletechniki, energii cieplnej od strony al. Niepodległości, </w:t>
      </w:r>
      <w:r w:rsidRPr="00A27130">
        <w:rPr>
          <w:rFonts w:ascii="Times New Roman" w:hAnsi="Times New Roman" w:cs="Times New Roman"/>
          <w:i/>
        </w:rPr>
        <w:br/>
        <w:t>na terenie będącym własnością Biblioteki Narodowej w Warszawie”.</w:t>
      </w: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Opracowany projekt budowlany musi umożliwić Zamawiającemu uzyskanie prawomocnej decyzji o pozwolenie na rozbiórkę.</w:t>
      </w: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Mapy geodezyjne dla celów projektowych niezbędne do zrealizowania projektu</w:t>
      </w:r>
      <w:r w:rsidRPr="00A27130">
        <w:rPr>
          <w:rFonts w:ascii="Times New Roman" w:hAnsi="Times New Roman" w:cs="Times New Roman"/>
        </w:rPr>
        <w:br/>
        <w:t>są po stronie Wykonawcy.</w:t>
      </w: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Projekt winien być opracowaniem wielobranżowym.</w:t>
      </w: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Niezależnie od projektu Zamawiający wymaga także opracowania:</w:t>
      </w:r>
      <w:bookmarkStart w:id="0" w:name="_GoBack"/>
      <w:bookmarkEnd w:id="0"/>
    </w:p>
    <w:p w:rsidR="00896207" w:rsidRPr="00A27130" w:rsidRDefault="00896207" w:rsidP="00896207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specyfikacji technicznej wykonania i odbioru robót rozbiórkowych,</w:t>
      </w:r>
    </w:p>
    <w:p w:rsidR="00896207" w:rsidRPr="00A27130" w:rsidRDefault="00896207" w:rsidP="00896207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kosztorysu inwestorskiego,</w:t>
      </w:r>
    </w:p>
    <w:p w:rsidR="00896207" w:rsidRPr="00A27130" w:rsidRDefault="00896207" w:rsidP="00896207">
      <w:pPr>
        <w:pStyle w:val="Akapitzlist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przedmiaru robót.</w:t>
      </w:r>
    </w:p>
    <w:p w:rsidR="00896207" w:rsidRPr="00A27130" w:rsidRDefault="00896207" w:rsidP="00896207">
      <w:pPr>
        <w:spacing w:after="0" w:line="240" w:lineRule="auto"/>
        <w:ind w:left="142" w:right="141"/>
        <w:jc w:val="both"/>
        <w:rPr>
          <w:rFonts w:ascii="Times New Roman" w:hAnsi="Times New Roman" w:cs="Times New Roman"/>
        </w:rPr>
      </w:pPr>
    </w:p>
    <w:p w:rsidR="00896207" w:rsidRPr="00A27130" w:rsidRDefault="00896207" w:rsidP="00896207">
      <w:pPr>
        <w:spacing w:after="0" w:line="240" w:lineRule="auto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Wymogi w zakresie projektu budowlanego:</w:t>
      </w:r>
    </w:p>
    <w:p w:rsidR="00896207" w:rsidRPr="00A27130" w:rsidRDefault="00896207" w:rsidP="00896207">
      <w:pPr>
        <w:pStyle w:val="Akapitzlist"/>
        <w:numPr>
          <w:ilvl w:val="0"/>
          <w:numId w:val="7"/>
        </w:numPr>
        <w:spacing w:after="0"/>
        <w:ind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projekt rozbiórki baraków w branży architektoniczno-budowlanej,</w:t>
      </w:r>
    </w:p>
    <w:p w:rsidR="00896207" w:rsidRPr="00A27130" w:rsidRDefault="00896207" w:rsidP="00896207">
      <w:pPr>
        <w:pStyle w:val="Akapitzlist"/>
        <w:numPr>
          <w:ilvl w:val="0"/>
          <w:numId w:val="7"/>
        </w:numPr>
        <w:spacing w:after="0"/>
        <w:ind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projekt rozbiórki w branży elektrycznej i teletechnicznej wraz z likwidacją przyłączy,</w:t>
      </w:r>
    </w:p>
    <w:p w:rsidR="00896207" w:rsidRPr="00A27130" w:rsidRDefault="00896207" w:rsidP="00896207">
      <w:pPr>
        <w:pStyle w:val="Akapitzlist"/>
        <w:numPr>
          <w:ilvl w:val="0"/>
          <w:numId w:val="7"/>
        </w:numPr>
        <w:spacing w:after="0"/>
        <w:ind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projekt rozbiórki w branży sanitarnej wraz z likwidacją przyłączy,</w:t>
      </w:r>
    </w:p>
    <w:p w:rsidR="00896207" w:rsidRPr="00A27130" w:rsidRDefault="00896207" w:rsidP="00896207">
      <w:pPr>
        <w:pStyle w:val="Akapitzlist"/>
        <w:numPr>
          <w:ilvl w:val="0"/>
          <w:numId w:val="7"/>
        </w:numPr>
        <w:spacing w:after="0"/>
        <w:ind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projekt rekultywacji terenu po dokonanej rozbiórce,</w:t>
      </w:r>
    </w:p>
    <w:p w:rsidR="00896207" w:rsidRPr="00A27130" w:rsidRDefault="00896207" w:rsidP="00896207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projekt tymczasowego wygrodzenia terenu po dokonanej rozbiórce i rekultywacji terenu.</w:t>
      </w:r>
    </w:p>
    <w:p w:rsidR="00896207" w:rsidRPr="00A27130" w:rsidRDefault="00896207" w:rsidP="00896207">
      <w:pPr>
        <w:spacing w:after="0" w:line="240" w:lineRule="auto"/>
        <w:ind w:left="142" w:right="141"/>
        <w:jc w:val="both"/>
        <w:rPr>
          <w:rFonts w:ascii="Times New Roman" w:hAnsi="Times New Roman" w:cs="Times New Roman"/>
        </w:rPr>
      </w:pPr>
    </w:p>
    <w:p w:rsidR="00896207" w:rsidRPr="00A27130" w:rsidRDefault="00896207" w:rsidP="00896207">
      <w:pPr>
        <w:spacing w:after="0" w:line="240" w:lineRule="auto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Wymogi w zakresie kosztorysu inwestorskiego:</w:t>
      </w:r>
    </w:p>
    <w:p w:rsidR="00896207" w:rsidRPr="00A27130" w:rsidRDefault="00896207" w:rsidP="00896207">
      <w:pPr>
        <w:pStyle w:val="Akapitzlist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 xml:space="preserve">niezależnie od wyceny wynikającej z opracowań branżowych, </w:t>
      </w:r>
      <w:r w:rsidRPr="00A27130">
        <w:rPr>
          <w:rFonts w:ascii="Times New Roman" w:hAnsi="Times New Roman" w:cs="Times New Roman"/>
        </w:rPr>
        <w:br/>
        <w:t>kosztorys musi uwzględniać także koszty utylizacji rozebranych materiałów</w:t>
      </w:r>
      <w:r w:rsidRPr="00A27130">
        <w:rPr>
          <w:rFonts w:ascii="Times New Roman" w:hAnsi="Times New Roman" w:cs="Times New Roman"/>
        </w:rPr>
        <w:br/>
        <w:t>oraz koszty ich transportu do miejsca utylizacji.</w:t>
      </w:r>
    </w:p>
    <w:p w:rsidR="00896207" w:rsidRPr="00A27130" w:rsidRDefault="00896207" w:rsidP="00896207">
      <w:pPr>
        <w:spacing w:after="0" w:line="240" w:lineRule="auto"/>
        <w:ind w:left="142" w:right="141"/>
        <w:jc w:val="both"/>
        <w:rPr>
          <w:rFonts w:ascii="Times New Roman" w:hAnsi="Times New Roman" w:cs="Times New Roman"/>
        </w:rPr>
      </w:pPr>
    </w:p>
    <w:p w:rsidR="00896207" w:rsidRPr="00A27130" w:rsidRDefault="00896207" w:rsidP="00896207">
      <w:pPr>
        <w:spacing w:after="0" w:line="240" w:lineRule="auto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Oferta winna zostać sporządzona na załączonym do zapytania formularzu.</w:t>
      </w: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Do oferty należy załączyć kopię dokumentu rejestracyjnego firmy.</w:t>
      </w: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 xml:space="preserve">Termin złożenia oferty upływa w dniu </w:t>
      </w:r>
      <w:r w:rsidR="00546502">
        <w:rPr>
          <w:rFonts w:ascii="Times New Roman" w:hAnsi="Times New Roman" w:cs="Times New Roman"/>
        </w:rPr>
        <w:t>17.02</w:t>
      </w:r>
      <w:r w:rsidRPr="00A27130">
        <w:rPr>
          <w:rFonts w:ascii="Times New Roman" w:hAnsi="Times New Roman" w:cs="Times New Roman"/>
        </w:rPr>
        <w:t xml:space="preserve"> 2014 r. o godzinie 15</w:t>
      </w:r>
      <w:r w:rsidRPr="00A27130">
        <w:rPr>
          <w:rFonts w:ascii="Times New Roman" w:hAnsi="Times New Roman" w:cs="Times New Roman"/>
          <w:vertAlign w:val="superscript"/>
        </w:rPr>
        <w:t>00</w:t>
      </w:r>
      <w:r w:rsidRPr="00A27130">
        <w:rPr>
          <w:rFonts w:ascii="Times New Roman" w:hAnsi="Times New Roman" w:cs="Times New Roman"/>
        </w:rPr>
        <w:t>.</w:t>
      </w: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 xml:space="preserve">Ofertę w zaklejonej kopercie z napisem </w:t>
      </w:r>
      <w:r w:rsidRPr="00A27130">
        <w:rPr>
          <w:rFonts w:ascii="Times New Roman" w:hAnsi="Times New Roman" w:cs="Times New Roman"/>
          <w:i/>
        </w:rPr>
        <w:t>„Rozbiórka baraków”</w:t>
      </w:r>
      <w:r w:rsidRPr="00A27130">
        <w:rPr>
          <w:rFonts w:ascii="Times New Roman" w:hAnsi="Times New Roman" w:cs="Times New Roman"/>
        </w:rPr>
        <w:t xml:space="preserve"> należy złożyć w kancelarii Biblioteki Narodowej w pokoju nr 284 do dnia </w:t>
      </w:r>
      <w:r w:rsidR="00546502">
        <w:rPr>
          <w:rFonts w:ascii="Times New Roman" w:hAnsi="Times New Roman" w:cs="Times New Roman"/>
        </w:rPr>
        <w:t>17.02</w:t>
      </w:r>
      <w:r w:rsidRPr="00A27130">
        <w:rPr>
          <w:rFonts w:ascii="Times New Roman" w:hAnsi="Times New Roman" w:cs="Times New Roman"/>
        </w:rPr>
        <w:t xml:space="preserve"> 2014 r.</w:t>
      </w: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</w:p>
    <w:p w:rsidR="00896207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</w:p>
    <w:p w:rsidR="00896207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</w:p>
    <w:p w:rsidR="00896207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Załączniki:</w:t>
      </w:r>
    </w:p>
    <w:p w:rsidR="00896207" w:rsidRPr="00A27130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1) formularz oferty</w:t>
      </w:r>
    </w:p>
    <w:p w:rsidR="00C841F9" w:rsidRPr="00B363E5" w:rsidRDefault="00896207" w:rsidP="00896207">
      <w:pPr>
        <w:spacing w:after="0"/>
        <w:ind w:left="142" w:right="141"/>
        <w:jc w:val="both"/>
        <w:rPr>
          <w:rFonts w:ascii="Times New Roman" w:hAnsi="Times New Roman" w:cs="Times New Roman"/>
        </w:rPr>
      </w:pPr>
      <w:r w:rsidRPr="00A27130">
        <w:rPr>
          <w:rFonts w:ascii="Times New Roman" w:hAnsi="Times New Roman" w:cs="Times New Roman"/>
        </w:rPr>
        <w:t>2) Mapa sytuacyjna z lokalizacją obiektów podlegających rozbiórce.</w:t>
      </w:r>
    </w:p>
    <w:sectPr w:rsidR="00C841F9" w:rsidRPr="00B363E5" w:rsidSect="00B363E5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E58"/>
    <w:multiLevelType w:val="hybridMultilevel"/>
    <w:tmpl w:val="73EE1220"/>
    <w:lvl w:ilvl="0" w:tplc="258A7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75BB"/>
    <w:multiLevelType w:val="hybridMultilevel"/>
    <w:tmpl w:val="946E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67F40"/>
    <w:multiLevelType w:val="hybridMultilevel"/>
    <w:tmpl w:val="31304F28"/>
    <w:lvl w:ilvl="0" w:tplc="67B4E3E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4234546"/>
    <w:multiLevelType w:val="hybridMultilevel"/>
    <w:tmpl w:val="73EE1220"/>
    <w:lvl w:ilvl="0" w:tplc="258A7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C3A3E"/>
    <w:multiLevelType w:val="hybridMultilevel"/>
    <w:tmpl w:val="FA680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9519A"/>
    <w:multiLevelType w:val="hybridMultilevel"/>
    <w:tmpl w:val="B03C75F8"/>
    <w:lvl w:ilvl="0" w:tplc="67B4E3E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4A02B8B"/>
    <w:multiLevelType w:val="hybridMultilevel"/>
    <w:tmpl w:val="7D9AF894"/>
    <w:lvl w:ilvl="0" w:tplc="67B4E3E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8F66F31"/>
    <w:multiLevelType w:val="hybridMultilevel"/>
    <w:tmpl w:val="94B8D29C"/>
    <w:lvl w:ilvl="0" w:tplc="258A7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68"/>
    <w:rsid w:val="00075C91"/>
    <w:rsid w:val="0008265B"/>
    <w:rsid w:val="000B2E8E"/>
    <w:rsid w:val="000B30CF"/>
    <w:rsid w:val="000B7ABC"/>
    <w:rsid w:val="001A1C58"/>
    <w:rsid w:val="00206DA6"/>
    <w:rsid w:val="002371EB"/>
    <w:rsid w:val="00300A8D"/>
    <w:rsid w:val="00304588"/>
    <w:rsid w:val="00337009"/>
    <w:rsid w:val="0038033E"/>
    <w:rsid w:val="003C1853"/>
    <w:rsid w:val="00452095"/>
    <w:rsid w:val="00493CE3"/>
    <w:rsid w:val="00546502"/>
    <w:rsid w:val="0056012A"/>
    <w:rsid w:val="005609FD"/>
    <w:rsid w:val="00562DB4"/>
    <w:rsid w:val="00605568"/>
    <w:rsid w:val="006072FA"/>
    <w:rsid w:val="00610668"/>
    <w:rsid w:val="00753547"/>
    <w:rsid w:val="007B0382"/>
    <w:rsid w:val="008804CC"/>
    <w:rsid w:val="00896207"/>
    <w:rsid w:val="009072D7"/>
    <w:rsid w:val="009305A5"/>
    <w:rsid w:val="009A290E"/>
    <w:rsid w:val="009B4BD0"/>
    <w:rsid w:val="00B363E5"/>
    <w:rsid w:val="00C841F9"/>
    <w:rsid w:val="00CA1CF9"/>
    <w:rsid w:val="00D75561"/>
    <w:rsid w:val="00D811E2"/>
    <w:rsid w:val="00DD6685"/>
    <w:rsid w:val="00EF3456"/>
    <w:rsid w:val="00F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009"/>
    <w:pPr>
      <w:ind w:left="720"/>
      <w:contextualSpacing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23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6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009"/>
    <w:pPr>
      <w:ind w:left="720"/>
      <w:contextualSpacing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23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6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3D45-DB3C-487C-9D6E-AF054D87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m.nadejczyk</dc:creator>
  <cp:lastModifiedBy>Grażyna Bednarska</cp:lastModifiedBy>
  <cp:revision>4</cp:revision>
  <cp:lastPrinted>2014-01-17T10:11:00Z</cp:lastPrinted>
  <dcterms:created xsi:type="dcterms:W3CDTF">2014-02-12T08:47:00Z</dcterms:created>
  <dcterms:modified xsi:type="dcterms:W3CDTF">2014-02-12T08:54:00Z</dcterms:modified>
</cp:coreProperties>
</file>